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106F" w14:textId="77777777" w:rsidR="00A0050B" w:rsidRDefault="00A0050B" w:rsidP="00F11E1D">
      <w:pPr>
        <w:spacing w:after="0" w:line="240" w:lineRule="auto"/>
        <w:ind w:left="5387"/>
        <w:jc w:val="center"/>
        <w:rPr>
          <w:rFonts w:ascii="Times New Roman" w:hAnsi="Times New Roman"/>
          <w:sz w:val="28"/>
          <w:szCs w:val="28"/>
        </w:rPr>
      </w:pPr>
    </w:p>
    <w:p w14:paraId="1841861B" w14:textId="589EB016" w:rsidR="001E08D9" w:rsidRPr="00CD39CA" w:rsidRDefault="00F11E1D" w:rsidP="00F11E1D">
      <w:pPr>
        <w:spacing w:after="0" w:line="240" w:lineRule="auto"/>
        <w:ind w:left="5387"/>
        <w:jc w:val="center"/>
        <w:rPr>
          <w:rFonts w:ascii="Times New Roman" w:hAnsi="Times New Roman"/>
          <w:sz w:val="28"/>
          <w:szCs w:val="28"/>
        </w:rPr>
      </w:pPr>
      <w:r>
        <w:rPr>
          <w:rFonts w:ascii="Times New Roman" w:hAnsi="Times New Roman"/>
          <w:sz w:val="28"/>
          <w:szCs w:val="28"/>
        </w:rPr>
        <w:t>УТВЕРЖДЕНО</w:t>
      </w:r>
    </w:p>
    <w:p w14:paraId="24C277ED" w14:textId="610B2D24" w:rsidR="001E08D9" w:rsidRPr="00CD39CA" w:rsidRDefault="001E08D9" w:rsidP="00F11E1D">
      <w:pPr>
        <w:spacing w:after="0" w:line="240" w:lineRule="auto"/>
        <w:ind w:left="5387"/>
        <w:jc w:val="center"/>
        <w:rPr>
          <w:rFonts w:ascii="Times New Roman" w:hAnsi="Times New Roman"/>
          <w:sz w:val="28"/>
          <w:szCs w:val="28"/>
        </w:rPr>
      </w:pPr>
      <w:r w:rsidRPr="00CD39CA">
        <w:rPr>
          <w:rFonts w:ascii="Times New Roman" w:hAnsi="Times New Roman"/>
          <w:sz w:val="28"/>
          <w:szCs w:val="28"/>
        </w:rPr>
        <w:t>решением Общественной палаты</w:t>
      </w:r>
    </w:p>
    <w:p w14:paraId="537F88D4" w14:textId="3C06CA4B" w:rsidR="001E08D9" w:rsidRPr="00CD39CA" w:rsidRDefault="001E08D9" w:rsidP="00F11E1D">
      <w:pPr>
        <w:spacing w:after="0" w:line="240" w:lineRule="auto"/>
        <w:ind w:left="5387"/>
        <w:jc w:val="center"/>
        <w:rPr>
          <w:rFonts w:ascii="Times New Roman" w:hAnsi="Times New Roman"/>
          <w:sz w:val="28"/>
          <w:szCs w:val="28"/>
        </w:rPr>
      </w:pPr>
      <w:r w:rsidRPr="00CD39CA">
        <w:rPr>
          <w:rFonts w:ascii="Times New Roman" w:hAnsi="Times New Roman"/>
          <w:sz w:val="28"/>
          <w:szCs w:val="28"/>
        </w:rPr>
        <w:t>Ростовской области</w:t>
      </w:r>
    </w:p>
    <w:p w14:paraId="5EB0FCAA" w14:textId="5FB54637" w:rsidR="001E08D9" w:rsidRPr="00CD39CA" w:rsidRDefault="00D038F8" w:rsidP="00F11E1D">
      <w:pPr>
        <w:spacing w:after="0" w:line="240" w:lineRule="auto"/>
        <w:ind w:left="5387"/>
        <w:jc w:val="center"/>
        <w:rPr>
          <w:rFonts w:ascii="Times New Roman" w:hAnsi="Times New Roman"/>
          <w:sz w:val="28"/>
          <w:szCs w:val="28"/>
        </w:rPr>
      </w:pPr>
      <w:r>
        <w:rPr>
          <w:rFonts w:ascii="Times New Roman" w:hAnsi="Times New Roman"/>
          <w:sz w:val="28"/>
          <w:szCs w:val="28"/>
        </w:rPr>
        <w:t>о</w:t>
      </w:r>
      <w:r w:rsidR="001E08D9" w:rsidRPr="00CD39CA">
        <w:rPr>
          <w:rFonts w:ascii="Times New Roman" w:hAnsi="Times New Roman"/>
          <w:sz w:val="28"/>
          <w:szCs w:val="28"/>
        </w:rPr>
        <w:t>т</w:t>
      </w:r>
      <w:r>
        <w:rPr>
          <w:rFonts w:ascii="Times New Roman" w:hAnsi="Times New Roman"/>
          <w:sz w:val="28"/>
          <w:szCs w:val="28"/>
        </w:rPr>
        <w:t xml:space="preserve"> 26.02.2024 </w:t>
      </w:r>
      <w:r w:rsidR="001E08D9" w:rsidRPr="00CD39CA">
        <w:rPr>
          <w:rFonts w:ascii="Times New Roman" w:hAnsi="Times New Roman"/>
          <w:sz w:val="28"/>
          <w:szCs w:val="28"/>
        </w:rPr>
        <w:t xml:space="preserve">№ </w:t>
      </w:r>
      <w:r>
        <w:rPr>
          <w:rFonts w:ascii="Times New Roman" w:hAnsi="Times New Roman"/>
          <w:sz w:val="28"/>
          <w:szCs w:val="28"/>
        </w:rPr>
        <w:t>5</w:t>
      </w:r>
    </w:p>
    <w:p w14:paraId="4524C13B" w14:textId="77777777" w:rsidR="001E08D9" w:rsidRPr="00CD39CA" w:rsidRDefault="001E08D9" w:rsidP="00F11E1D">
      <w:pPr>
        <w:widowControl w:val="0"/>
        <w:autoSpaceDE w:val="0"/>
        <w:autoSpaceDN w:val="0"/>
        <w:adjustRightInd w:val="0"/>
        <w:spacing w:after="0" w:line="240" w:lineRule="auto"/>
        <w:jc w:val="center"/>
        <w:rPr>
          <w:rFonts w:ascii="Times New Roman" w:hAnsi="Times New Roman"/>
          <w:sz w:val="24"/>
          <w:szCs w:val="24"/>
        </w:rPr>
      </w:pPr>
    </w:p>
    <w:p w14:paraId="1857656B" w14:textId="77777777" w:rsidR="001E08D9" w:rsidRPr="00CD39CA" w:rsidRDefault="001E08D9" w:rsidP="00D3464F">
      <w:pPr>
        <w:widowControl w:val="0"/>
        <w:autoSpaceDE w:val="0"/>
        <w:autoSpaceDN w:val="0"/>
        <w:adjustRightInd w:val="0"/>
        <w:spacing w:after="0" w:line="240" w:lineRule="auto"/>
        <w:rPr>
          <w:rFonts w:ascii="Times New Roman" w:hAnsi="Times New Roman"/>
          <w:sz w:val="28"/>
          <w:szCs w:val="28"/>
        </w:rPr>
      </w:pPr>
    </w:p>
    <w:p w14:paraId="19E02E16" w14:textId="77777777" w:rsidR="00D3464F" w:rsidRPr="00CD39CA" w:rsidRDefault="00D3464F" w:rsidP="00D3464F">
      <w:pPr>
        <w:pStyle w:val="ConsPlusTitle"/>
        <w:jc w:val="center"/>
        <w:rPr>
          <w:rFonts w:ascii="Times New Roman" w:hAnsi="Times New Roman" w:cs="Times New Roman"/>
          <w:sz w:val="28"/>
          <w:szCs w:val="28"/>
        </w:rPr>
      </w:pPr>
      <w:bookmarkStart w:id="0" w:name="Par28"/>
      <w:bookmarkEnd w:id="0"/>
      <w:r w:rsidRPr="00CD39CA">
        <w:rPr>
          <w:rFonts w:ascii="Times New Roman" w:hAnsi="Times New Roman" w:cs="Times New Roman"/>
          <w:sz w:val="28"/>
          <w:szCs w:val="28"/>
        </w:rPr>
        <w:t>ПОЛОЖЕНИЕ</w:t>
      </w:r>
    </w:p>
    <w:p w14:paraId="4854C906" w14:textId="2E318BDD" w:rsidR="00D3464F" w:rsidRPr="00CD39CA" w:rsidRDefault="00D3464F" w:rsidP="00D3464F">
      <w:pPr>
        <w:pStyle w:val="ConsPlusTitle"/>
        <w:jc w:val="center"/>
        <w:rPr>
          <w:rFonts w:ascii="Times New Roman" w:hAnsi="Times New Roman" w:cs="Times New Roman"/>
          <w:sz w:val="28"/>
          <w:szCs w:val="28"/>
        </w:rPr>
      </w:pPr>
      <w:r w:rsidRPr="00CD39CA">
        <w:rPr>
          <w:rFonts w:ascii="Times New Roman" w:hAnsi="Times New Roman" w:cs="Times New Roman"/>
          <w:sz w:val="28"/>
          <w:szCs w:val="28"/>
        </w:rPr>
        <w:t>ОБ ОБЩЕСТВЕНН</w:t>
      </w:r>
      <w:r w:rsidR="00203DE3" w:rsidRPr="00CD39CA">
        <w:rPr>
          <w:rFonts w:ascii="Times New Roman" w:hAnsi="Times New Roman" w:cs="Times New Roman"/>
          <w:sz w:val="28"/>
          <w:szCs w:val="28"/>
        </w:rPr>
        <w:t>ЫХ</w:t>
      </w:r>
      <w:r w:rsidRPr="00CD39CA">
        <w:rPr>
          <w:rFonts w:ascii="Times New Roman" w:hAnsi="Times New Roman" w:cs="Times New Roman"/>
          <w:sz w:val="28"/>
          <w:szCs w:val="28"/>
        </w:rPr>
        <w:t xml:space="preserve"> ЭКСПЕРТ</w:t>
      </w:r>
      <w:r w:rsidR="00203DE3" w:rsidRPr="00CD39CA">
        <w:rPr>
          <w:rFonts w:ascii="Times New Roman" w:hAnsi="Times New Roman" w:cs="Times New Roman"/>
          <w:sz w:val="28"/>
          <w:szCs w:val="28"/>
        </w:rPr>
        <w:t>АХ</w:t>
      </w:r>
      <w:r w:rsidRPr="00CD39CA">
        <w:rPr>
          <w:rFonts w:ascii="Times New Roman" w:hAnsi="Times New Roman" w:cs="Times New Roman"/>
          <w:sz w:val="28"/>
          <w:szCs w:val="28"/>
        </w:rPr>
        <w:t xml:space="preserve"> ПРИ ОБЩЕСТВЕННОЙ ПАЛАТЕ </w:t>
      </w:r>
      <w:r w:rsidR="00C760AF" w:rsidRPr="00CD39CA">
        <w:rPr>
          <w:rFonts w:ascii="Times New Roman" w:hAnsi="Times New Roman" w:cs="Times New Roman"/>
          <w:sz w:val="28"/>
          <w:szCs w:val="28"/>
        </w:rPr>
        <w:t>РОСТОВСКОЙ ОБЛАСТИ</w:t>
      </w:r>
    </w:p>
    <w:p w14:paraId="77B0CC82" w14:textId="77777777" w:rsidR="00D3464F" w:rsidRPr="00CD39CA" w:rsidRDefault="00D3464F" w:rsidP="00D3464F">
      <w:pPr>
        <w:pStyle w:val="ConsPlusNormal"/>
        <w:rPr>
          <w:sz w:val="28"/>
          <w:szCs w:val="28"/>
        </w:rPr>
      </w:pPr>
    </w:p>
    <w:p w14:paraId="54A2958E" w14:textId="77777777" w:rsidR="00D3464F" w:rsidRPr="00CD39CA" w:rsidRDefault="00D3464F" w:rsidP="00D3464F">
      <w:pPr>
        <w:pStyle w:val="ConsPlusNormal"/>
        <w:jc w:val="center"/>
        <w:rPr>
          <w:sz w:val="28"/>
          <w:szCs w:val="28"/>
        </w:rPr>
      </w:pPr>
    </w:p>
    <w:p w14:paraId="7C504C03" w14:textId="164D6F2E" w:rsidR="00D3464F" w:rsidRPr="00CD39CA" w:rsidRDefault="007D2150" w:rsidP="00D3464F">
      <w:pPr>
        <w:pStyle w:val="ConsPlusNormal"/>
        <w:jc w:val="center"/>
        <w:outlineLvl w:val="1"/>
        <w:rPr>
          <w:b/>
          <w:bCs/>
          <w:sz w:val="28"/>
          <w:szCs w:val="28"/>
        </w:rPr>
      </w:pPr>
      <w:r w:rsidRPr="00CD39CA">
        <w:rPr>
          <w:b/>
          <w:bCs/>
          <w:sz w:val="28"/>
          <w:szCs w:val="28"/>
        </w:rPr>
        <w:t>1</w:t>
      </w:r>
      <w:r w:rsidR="00D3464F" w:rsidRPr="00CD39CA">
        <w:rPr>
          <w:b/>
          <w:bCs/>
          <w:sz w:val="28"/>
          <w:szCs w:val="28"/>
        </w:rPr>
        <w:t>. Общие положения</w:t>
      </w:r>
    </w:p>
    <w:p w14:paraId="3FC8402F" w14:textId="567D67E9" w:rsidR="005D74DE" w:rsidRPr="00CD39CA" w:rsidRDefault="005D74DE" w:rsidP="005D74DE">
      <w:pPr>
        <w:pStyle w:val="a6"/>
        <w:spacing w:after="120"/>
        <w:ind w:firstLine="720"/>
        <w:jc w:val="both"/>
        <w:rPr>
          <w:sz w:val="28"/>
          <w:szCs w:val="28"/>
        </w:rPr>
      </w:pPr>
      <w:r w:rsidRPr="00CD39CA">
        <w:rPr>
          <w:sz w:val="28"/>
          <w:szCs w:val="28"/>
        </w:rPr>
        <w:t>1.</w:t>
      </w:r>
      <w:r w:rsidR="00A91801" w:rsidRPr="00CD39CA">
        <w:rPr>
          <w:sz w:val="28"/>
          <w:szCs w:val="28"/>
        </w:rPr>
        <w:t>1.</w:t>
      </w:r>
      <w:r w:rsidRPr="00CD39CA">
        <w:rPr>
          <w:sz w:val="28"/>
          <w:szCs w:val="28"/>
        </w:rPr>
        <w:t xml:space="preserve"> Настоящее Положение об общественн</w:t>
      </w:r>
      <w:r w:rsidR="00203DE3" w:rsidRPr="00CD39CA">
        <w:rPr>
          <w:sz w:val="28"/>
          <w:szCs w:val="28"/>
        </w:rPr>
        <w:t>ых</w:t>
      </w:r>
      <w:r w:rsidRPr="00CD39CA">
        <w:rPr>
          <w:sz w:val="28"/>
          <w:szCs w:val="28"/>
        </w:rPr>
        <w:t xml:space="preserve"> эксперт</w:t>
      </w:r>
      <w:r w:rsidR="00203DE3" w:rsidRPr="00CD39CA">
        <w:rPr>
          <w:sz w:val="28"/>
          <w:szCs w:val="28"/>
        </w:rPr>
        <w:t>ах</w:t>
      </w:r>
      <w:r w:rsidRPr="00CD39CA">
        <w:rPr>
          <w:sz w:val="28"/>
          <w:szCs w:val="28"/>
        </w:rPr>
        <w:t xml:space="preserve"> </w:t>
      </w:r>
      <w:r w:rsidR="001D13C8">
        <w:rPr>
          <w:sz w:val="28"/>
          <w:szCs w:val="28"/>
        </w:rPr>
        <w:t xml:space="preserve">при </w:t>
      </w:r>
      <w:r w:rsidRPr="00CD39CA">
        <w:rPr>
          <w:sz w:val="28"/>
          <w:szCs w:val="28"/>
        </w:rPr>
        <w:t>Общественной палат</w:t>
      </w:r>
      <w:r w:rsidR="001D13C8">
        <w:rPr>
          <w:sz w:val="28"/>
          <w:szCs w:val="28"/>
        </w:rPr>
        <w:t>е</w:t>
      </w:r>
      <w:r w:rsidRPr="00CD39CA">
        <w:rPr>
          <w:sz w:val="28"/>
          <w:szCs w:val="28"/>
        </w:rPr>
        <w:t xml:space="preserve"> Ростовской области (далее </w:t>
      </w:r>
      <w:r w:rsidR="00805E39" w:rsidRPr="00CD39CA">
        <w:rPr>
          <w:sz w:val="28"/>
          <w:szCs w:val="28"/>
        </w:rPr>
        <w:t>–</w:t>
      </w:r>
      <w:r w:rsidRPr="00CD39CA">
        <w:rPr>
          <w:sz w:val="28"/>
          <w:szCs w:val="28"/>
        </w:rPr>
        <w:t xml:space="preserve"> Положение) устанавливает понятие, статусные положения, функции, права и обязанности, систему взаимодействий и организацию деятельности лиц, привлекаемых к участию в работе Общественной палаты Ростовской области (далее – Общественн</w:t>
      </w:r>
      <w:r w:rsidR="00112902" w:rsidRPr="00CD39CA">
        <w:rPr>
          <w:sz w:val="28"/>
          <w:szCs w:val="28"/>
        </w:rPr>
        <w:t>ая</w:t>
      </w:r>
      <w:r w:rsidRPr="00CD39CA">
        <w:rPr>
          <w:sz w:val="28"/>
          <w:szCs w:val="28"/>
        </w:rPr>
        <w:t xml:space="preserve"> палат</w:t>
      </w:r>
      <w:r w:rsidR="00112902" w:rsidRPr="00CD39CA">
        <w:rPr>
          <w:sz w:val="28"/>
          <w:szCs w:val="28"/>
        </w:rPr>
        <w:t>а</w:t>
      </w:r>
      <w:r w:rsidRPr="00CD39CA">
        <w:rPr>
          <w:sz w:val="28"/>
          <w:szCs w:val="28"/>
        </w:rPr>
        <w:t>) в качестве общественных экспертов Общественной палаты</w:t>
      </w:r>
      <w:r w:rsidR="00805E39">
        <w:rPr>
          <w:sz w:val="28"/>
          <w:szCs w:val="28"/>
        </w:rPr>
        <w:t xml:space="preserve"> (далее </w:t>
      </w:r>
      <w:r w:rsidR="00805E39" w:rsidRPr="00CD39CA">
        <w:rPr>
          <w:sz w:val="28"/>
          <w:szCs w:val="28"/>
        </w:rPr>
        <w:t>–</w:t>
      </w:r>
      <w:r w:rsidR="00805E39">
        <w:rPr>
          <w:sz w:val="28"/>
          <w:szCs w:val="28"/>
        </w:rPr>
        <w:t xml:space="preserve"> Эксперт).</w:t>
      </w:r>
    </w:p>
    <w:p w14:paraId="79A8896C" w14:textId="506A0009" w:rsidR="00D3464F" w:rsidRPr="00CD39CA" w:rsidRDefault="00A91801" w:rsidP="00B714D8">
      <w:pPr>
        <w:pStyle w:val="ConsPlusNormal"/>
        <w:ind w:firstLine="709"/>
        <w:jc w:val="both"/>
        <w:rPr>
          <w:sz w:val="28"/>
          <w:szCs w:val="28"/>
        </w:rPr>
      </w:pPr>
      <w:r w:rsidRPr="00CD39CA">
        <w:rPr>
          <w:sz w:val="28"/>
          <w:szCs w:val="28"/>
        </w:rPr>
        <w:t>1.</w:t>
      </w:r>
      <w:r w:rsidR="00E471DD" w:rsidRPr="00CD39CA">
        <w:rPr>
          <w:sz w:val="28"/>
          <w:szCs w:val="28"/>
        </w:rPr>
        <w:t>2</w:t>
      </w:r>
      <w:r w:rsidR="00D3464F" w:rsidRPr="00CD39CA">
        <w:rPr>
          <w:sz w:val="28"/>
          <w:szCs w:val="28"/>
        </w:rPr>
        <w:t>. </w:t>
      </w:r>
      <w:r w:rsidR="00E471DD" w:rsidRPr="00CD39CA">
        <w:rPr>
          <w:sz w:val="28"/>
          <w:szCs w:val="28"/>
        </w:rPr>
        <w:t>Настоящее Положение разработано в соответствии с Ф</w:t>
      </w:r>
      <w:r w:rsidR="00D3464F" w:rsidRPr="00CD39CA">
        <w:rPr>
          <w:sz w:val="28"/>
          <w:szCs w:val="28"/>
        </w:rPr>
        <w:t>едеральным законом от 04.04.2005 № 32-ФЗ «Об Общественной палате Российской Федерации», Федеральным законом от 21.07.2014 № 212-ФЗ «Об основах общественного контроля в Российской Федерации», Федеральным законом от 23</w:t>
      </w:r>
      <w:r w:rsidR="00F11E1D">
        <w:rPr>
          <w:sz w:val="28"/>
          <w:szCs w:val="28"/>
        </w:rPr>
        <w:t>.06.</w:t>
      </w:r>
      <w:r w:rsidR="00D3464F" w:rsidRPr="00CD39CA">
        <w:rPr>
          <w:sz w:val="28"/>
          <w:szCs w:val="28"/>
        </w:rPr>
        <w:t xml:space="preserve">2016 № 183-ФЗ </w:t>
      </w:r>
      <w:r w:rsidR="00544B33" w:rsidRPr="00CD39CA">
        <w:rPr>
          <w:sz w:val="28"/>
          <w:szCs w:val="28"/>
        </w:rPr>
        <w:t xml:space="preserve">                       </w:t>
      </w:r>
      <w:r w:rsidR="00D3464F" w:rsidRPr="00CD39CA">
        <w:rPr>
          <w:sz w:val="28"/>
          <w:szCs w:val="28"/>
        </w:rPr>
        <w:t xml:space="preserve">«Об общих принципах организации и деятельности общественных палат субъектов Российской Федерации», другими федеральными законами и иными нормативными правовыми актами Российской Федерации, </w:t>
      </w:r>
      <w:r w:rsidR="008A52D2" w:rsidRPr="00CD39CA">
        <w:rPr>
          <w:sz w:val="28"/>
          <w:szCs w:val="28"/>
        </w:rPr>
        <w:t>О</w:t>
      </w:r>
      <w:r w:rsidR="00A7501D" w:rsidRPr="00CD39CA">
        <w:rPr>
          <w:sz w:val="28"/>
          <w:szCs w:val="28"/>
        </w:rPr>
        <w:t>бластным з</w:t>
      </w:r>
      <w:r w:rsidR="00D3464F" w:rsidRPr="00CD39CA">
        <w:rPr>
          <w:sz w:val="28"/>
          <w:szCs w:val="28"/>
        </w:rPr>
        <w:t xml:space="preserve">аконом </w:t>
      </w:r>
      <w:r w:rsidR="00E471DD" w:rsidRPr="00CD39CA">
        <w:rPr>
          <w:sz w:val="28"/>
          <w:szCs w:val="28"/>
        </w:rPr>
        <w:t>Ростовской области</w:t>
      </w:r>
      <w:r w:rsidR="00D3464F" w:rsidRPr="00CD39CA">
        <w:rPr>
          <w:sz w:val="28"/>
          <w:szCs w:val="28"/>
        </w:rPr>
        <w:t xml:space="preserve"> от </w:t>
      </w:r>
      <w:r w:rsidR="00F11E1D">
        <w:rPr>
          <w:sz w:val="28"/>
          <w:szCs w:val="28"/>
        </w:rPr>
        <w:t>0</w:t>
      </w:r>
      <w:r w:rsidR="00A7501D" w:rsidRPr="00CD39CA">
        <w:rPr>
          <w:sz w:val="28"/>
          <w:szCs w:val="28"/>
        </w:rPr>
        <w:t>1</w:t>
      </w:r>
      <w:r w:rsidR="00F11E1D">
        <w:rPr>
          <w:sz w:val="28"/>
          <w:szCs w:val="28"/>
        </w:rPr>
        <w:t>.03.</w:t>
      </w:r>
      <w:r w:rsidR="00D3464F" w:rsidRPr="00CD39CA">
        <w:rPr>
          <w:sz w:val="28"/>
          <w:szCs w:val="28"/>
        </w:rPr>
        <w:t>2017 №</w:t>
      </w:r>
      <w:r w:rsidR="00A7501D" w:rsidRPr="00CD39CA">
        <w:rPr>
          <w:sz w:val="28"/>
          <w:szCs w:val="28"/>
        </w:rPr>
        <w:t xml:space="preserve"> </w:t>
      </w:r>
      <w:r w:rsidR="00A7501D" w:rsidRPr="00CD39CA">
        <w:rPr>
          <w:sz w:val="28"/>
          <w:szCs w:val="28"/>
          <w:shd w:val="clear" w:color="auto" w:fill="FFFFFF"/>
        </w:rPr>
        <w:t>1025-ЗС</w:t>
      </w:r>
      <w:r w:rsidR="00D3464F" w:rsidRPr="00CD39CA">
        <w:rPr>
          <w:sz w:val="28"/>
          <w:szCs w:val="28"/>
        </w:rPr>
        <w:t xml:space="preserve"> «Об Общественной палате </w:t>
      </w:r>
      <w:r w:rsidR="00A7501D" w:rsidRPr="00CD39CA">
        <w:rPr>
          <w:sz w:val="28"/>
          <w:szCs w:val="28"/>
        </w:rPr>
        <w:t>Ростовской</w:t>
      </w:r>
      <w:r w:rsidR="00D3464F" w:rsidRPr="00CD39CA">
        <w:rPr>
          <w:sz w:val="28"/>
          <w:szCs w:val="28"/>
        </w:rPr>
        <w:t xml:space="preserve"> </w:t>
      </w:r>
      <w:r w:rsidR="00A7501D" w:rsidRPr="00CD39CA">
        <w:rPr>
          <w:sz w:val="28"/>
          <w:szCs w:val="28"/>
        </w:rPr>
        <w:t>области»</w:t>
      </w:r>
      <w:r w:rsidR="00D3464F" w:rsidRPr="00CD39CA">
        <w:rPr>
          <w:sz w:val="28"/>
          <w:szCs w:val="28"/>
        </w:rPr>
        <w:t xml:space="preserve">, </w:t>
      </w:r>
      <w:r w:rsidR="008A52D2" w:rsidRPr="00CD39CA">
        <w:rPr>
          <w:sz w:val="28"/>
          <w:szCs w:val="28"/>
        </w:rPr>
        <w:t xml:space="preserve">Регламентом Общественной палаты Ростовской области, </w:t>
      </w:r>
      <w:r w:rsidR="00535066" w:rsidRPr="00CD39CA">
        <w:rPr>
          <w:sz w:val="28"/>
          <w:szCs w:val="28"/>
        </w:rPr>
        <w:t xml:space="preserve">другими областными законами и иными нормативными правовыми актами Ростовской области, </w:t>
      </w:r>
      <w:r w:rsidR="00B67874" w:rsidRPr="00CD39CA">
        <w:rPr>
          <w:sz w:val="28"/>
          <w:szCs w:val="28"/>
        </w:rPr>
        <w:t>Регламентом Общественной палаты Ростовской области</w:t>
      </w:r>
      <w:r w:rsidR="00A77C0E" w:rsidRPr="00CD39CA">
        <w:rPr>
          <w:sz w:val="28"/>
          <w:szCs w:val="28"/>
        </w:rPr>
        <w:t xml:space="preserve"> </w:t>
      </w:r>
      <w:r w:rsidR="00B67874" w:rsidRPr="00CD39CA">
        <w:rPr>
          <w:sz w:val="28"/>
          <w:szCs w:val="28"/>
        </w:rPr>
        <w:t>(далее – Регламент</w:t>
      </w:r>
      <w:r w:rsidR="00112902" w:rsidRPr="00CD39CA">
        <w:rPr>
          <w:sz w:val="28"/>
          <w:szCs w:val="28"/>
        </w:rPr>
        <w:t xml:space="preserve"> Общественной палаты</w:t>
      </w:r>
      <w:r w:rsidR="00B67874" w:rsidRPr="00CD39CA">
        <w:rPr>
          <w:sz w:val="28"/>
          <w:szCs w:val="28"/>
        </w:rPr>
        <w:t xml:space="preserve">) </w:t>
      </w:r>
      <w:r w:rsidR="00535066" w:rsidRPr="00CD39CA">
        <w:rPr>
          <w:sz w:val="28"/>
          <w:szCs w:val="28"/>
        </w:rPr>
        <w:t>и другими решениями Общественной палаты и Совета Общественной палаты Ростовской области</w:t>
      </w:r>
      <w:r w:rsidR="00112902" w:rsidRPr="00CD39CA">
        <w:rPr>
          <w:sz w:val="28"/>
          <w:szCs w:val="28"/>
        </w:rPr>
        <w:t xml:space="preserve"> (далее – Совет</w:t>
      </w:r>
      <w:r w:rsidR="00805E39">
        <w:rPr>
          <w:sz w:val="28"/>
          <w:szCs w:val="28"/>
        </w:rPr>
        <w:t xml:space="preserve"> Общественной палаты)</w:t>
      </w:r>
      <w:r w:rsidR="004D7408" w:rsidRPr="00CD39CA">
        <w:rPr>
          <w:sz w:val="28"/>
          <w:szCs w:val="28"/>
        </w:rPr>
        <w:t>.</w:t>
      </w:r>
    </w:p>
    <w:p w14:paraId="0AC8B530" w14:textId="0215B686" w:rsidR="00E471DD" w:rsidRPr="00CD39CA" w:rsidRDefault="00A91801" w:rsidP="00E471DD">
      <w:pPr>
        <w:pStyle w:val="a6"/>
        <w:spacing w:after="120"/>
        <w:ind w:firstLine="720"/>
        <w:jc w:val="both"/>
        <w:rPr>
          <w:sz w:val="28"/>
          <w:szCs w:val="28"/>
        </w:rPr>
      </w:pPr>
      <w:r w:rsidRPr="00CD39CA">
        <w:rPr>
          <w:sz w:val="28"/>
          <w:szCs w:val="28"/>
        </w:rPr>
        <w:t>1.</w:t>
      </w:r>
      <w:r w:rsidR="00326CAF" w:rsidRPr="00CD39CA">
        <w:rPr>
          <w:sz w:val="28"/>
          <w:szCs w:val="28"/>
        </w:rPr>
        <w:t>3</w:t>
      </w:r>
      <w:r w:rsidR="00E471DD" w:rsidRPr="00CD39CA">
        <w:rPr>
          <w:sz w:val="28"/>
          <w:szCs w:val="28"/>
        </w:rPr>
        <w:t>.</w:t>
      </w:r>
      <w:r w:rsidR="00A77C0E" w:rsidRPr="00CD39CA">
        <w:rPr>
          <w:sz w:val="28"/>
          <w:szCs w:val="28"/>
        </w:rPr>
        <w:t xml:space="preserve"> </w:t>
      </w:r>
      <w:r w:rsidR="00A553C1">
        <w:rPr>
          <w:sz w:val="28"/>
          <w:szCs w:val="28"/>
        </w:rPr>
        <w:t>Э</w:t>
      </w:r>
      <w:r w:rsidR="00E471DD" w:rsidRPr="00CD39CA">
        <w:rPr>
          <w:sz w:val="28"/>
          <w:szCs w:val="28"/>
        </w:rPr>
        <w:t xml:space="preserve">ксперты при Общественной палате осуществляют деятельность </w:t>
      </w:r>
      <w:r w:rsidR="007C4F18">
        <w:rPr>
          <w:sz w:val="28"/>
          <w:szCs w:val="28"/>
        </w:rPr>
        <w:t xml:space="preserve">                            </w:t>
      </w:r>
      <w:r w:rsidR="00C2727E" w:rsidRPr="00CD39CA">
        <w:rPr>
          <w:sz w:val="28"/>
          <w:szCs w:val="28"/>
        </w:rPr>
        <w:t xml:space="preserve">по проведению общественной экспертизы </w:t>
      </w:r>
      <w:r w:rsidR="00E471DD" w:rsidRPr="00CD39CA">
        <w:rPr>
          <w:sz w:val="28"/>
          <w:szCs w:val="28"/>
        </w:rPr>
        <w:t xml:space="preserve">с целью </w:t>
      </w:r>
      <w:r w:rsidR="00E471DD" w:rsidRPr="00CD39CA">
        <w:rPr>
          <w:rFonts w:eastAsia="Times New Roman"/>
          <w:sz w:val="28"/>
          <w:szCs w:val="28"/>
        </w:rPr>
        <w:t>согласования общественно значимых интересов граждан, общественных объединений, органов государственной власти</w:t>
      </w:r>
      <w:r w:rsidR="007C4F18">
        <w:rPr>
          <w:rFonts w:eastAsia="Times New Roman"/>
          <w:sz w:val="28"/>
          <w:szCs w:val="28"/>
        </w:rPr>
        <w:t xml:space="preserve"> </w:t>
      </w:r>
      <w:r w:rsidR="00E471DD" w:rsidRPr="00CD39CA">
        <w:rPr>
          <w:rFonts w:eastAsia="Times New Roman"/>
          <w:sz w:val="28"/>
          <w:szCs w:val="28"/>
        </w:rPr>
        <w:t xml:space="preserve">и органов местного самоуправления, а также </w:t>
      </w:r>
      <w:r w:rsidR="00E471DD" w:rsidRPr="00CD39CA">
        <w:rPr>
          <w:sz w:val="28"/>
          <w:szCs w:val="28"/>
        </w:rPr>
        <w:t xml:space="preserve">содействию эффективному решению задач, планов, мероприятий, стоящих перед </w:t>
      </w:r>
      <w:r w:rsidR="00A553C1">
        <w:rPr>
          <w:sz w:val="28"/>
          <w:szCs w:val="28"/>
        </w:rPr>
        <w:t xml:space="preserve">профильными </w:t>
      </w:r>
      <w:r w:rsidR="00E471DD" w:rsidRPr="00CD39CA">
        <w:rPr>
          <w:sz w:val="28"/>
          <w:szCs w:val="28"/>
        </w:rPr>
        <w:t xml:space="preserve">комиссиями </w:t>
      </w:r>
      <w:r w:rsidR="00A553C1">
        <w:rPr>
          <w:sz w:val="28"/>
          <w:szCs w:val="28"/>
        </w:rPr>
        <w:t xml:space="preserve">(далее – Комиссия) и </w:t>
      </w:r>
      <w:r w:rsidR="00A553C1">
        <w:rPr>
          <w:rStyle w:val="ac"/>
          <w:bCs/>
          <w:sz w:val="28"/>
          <w:szCs w:val="28"/>
        </w:rPr>
        <w:t>профильны</w:t>
      </w:r>
      <w:r w:rsidR="00191B7B">
        <w:rPr>
          <w:rStyle w:val="ac"/>
          <w:bCs/>
          <w:sz w:val="28"/>
          <w:szCs w:val="28"/>
        </w:rPr>
        <w:t>ми</w:t>
      </w:r>
      <w:r w:rsidR="00A553C1">
        <w:rPr>
          <w:rStyle w:val="ac"/>
          <w:bCs/>
          <w:sz w:val="28"/>
          <w:szCs w:val="28"/>
        </w:rPr>
        <w:t xml:space="preserve"> рабочи</w:t>
      </w:r>
      <w:r w:rsidR="00191B7B">
        <w:rPr>
          <w:rStyle w:val="ac"/>
          <w:bCs/>
          <w:sz w:val="28"/>
          <w:szCs w:val="28"/>
        </w:rPr>
        <w:t>ми</w:t>
      </w:r>
      <w:r w:rsidR="00A553C1">
        <w:rPr>
          <w:rStyle w:val="ac"/>
          <w:bCs/>
          <w:sz w:val="28"/>
          <w:szCs w:val="28"/>
        </w:rPr>
        <w:t xml:space="preserve"> групп</w:t>
      </w:r>
      <w:r w:rsidR="00191B7B">
        <w:rPr>
          <w:rStyle w:val="ac"/>
          <w:bCs/>
          <w:sz w:val="28"/>
          <w:szCs w:val="28"/>
        </w:rPr>
        <w:t>ами (далее – Рабочая группа)</w:t>
      </w:r>
      <w:r w:rsidR="00A553C1" w:rsidRPr="00CD39CA">
        <w:rPr>
          <w:rStyle w:val="ac"/>
          <w:bCs/>
          <w:sz w:val="28"/>
          <w:szCs w:val="28"/>
        </w:rPr>
        <w:t xml:space="preserve"> Общественной палаты </w:t>
      </w:r>
      <w:r w:rsidR="00E471DD" w:rsidRPr="00CD39CA">
        <w:rPr>
          <w:sz w:val="28"/>
          <w:szCs w:val="28"/>
        </w:rPr>
        <w:t>и</w:t>
      </w:r>
      <w:r w:rsidR="00191B7B">
        <w:rPr>
          <w:sz w:val="28"/>
          <w:szCs w:val="28"/>
        </w:rPr>
        <w:t xml:space="preserve"> (или)</w:t>
      </w:r>
      <w:r w:rsidR="00E471DD" w:rsidRPr="00CD39CA">
        <w:rPr>
          <w:sz w:val="28"/>
          <w:szCs w:val="28"/>
        </w:rPr>
        <w:t xml:space="preserve"> Общественной палатой в целом. </w:t>
      </w:r>
    </w:p>
    <w:p w14:paraId="28579399" w14:textId="2CE6CE51" w:rsidR="00C77F4C" w:rsidRPr="00CD39CA" w:rsidRDefault="00A91801" w:rsidP="00C77F4C">
      <w:pPr>
        <w:pStyle w:val="a6"/>
        <w:spacing w:after="120"/>
        <w:ind w:firstLine="720"/>
        <w:jc w:val="both"/>
        <w:rPr>
          <w:sz w:val="28"/>
          <w:szCs w:val="28"/>
        </w:rPr>
      </w:pPr>
      <w:r w:rsidRPr="00CD39CA">
        <w:rPr>
          <w:rStyle w:val="ac"/>
          <w:bCs/>
          <w:sz w:val="28"/>
          <w:szCs w:val="28"/>
        </w:rPr>
        <w:t>1.</w:t>
      </w:r>
      <w:r w:rsidR="007257DF" w:rsidRPr="00CD39CA">
        <w:rPr>
          <w:rStyle w:val="ac"/>
          <w:bCs/>
          <w:sz w:val="28"/>
          <w:szCs w:val="28"/>
        </w:rPr>
        <w:t xml:space="preserve">4. </w:t>
      </w:r>
      <w:r w:rsidR="00A553C1">
        <w:rPr>
          <w:rStyle w:val="ac"/>
          <w:b/>
          <w:sz w:val="28"/>
          <w:szCs w:val="28"/>
        </w:rPr>
        <w:t>Э</w:t>
      </w:r>
      <w:r w:rsidR="007257DF" w:rsidRPr="00CD39CA">
        <w:rPr>
          <w:rStyle w:val="ac"/>
          <w:b/>
          <w:sz w:val="28"/>
          <w:szCs w:val="28"/>
        </w:rPr>
        <w:t xml:space="preserve">ксперт Общественной палаты </w:t>
      </w:r>
      <w:r w:rsidR="007257DF" w:rsidRPr="00CD39CA">
        <w:rPr>
          <w:rStyle w:val="ac"/>
          <w:bCs/>
          <w:sz w:val="28"/>
          <w:szCs w:val="28"/>
        </w:rPr>
        <w:t xml:space="preserve">– лицо, обладающее профессиональными знаниями, опытом и навыками работы, привлекаемое на общественных началах </w:t>
      </w:r>
      <w:r w:rsidR="007C4F18">
        <w:rPr>
          <w:rStyle w:val="ac"/>
          <w:bCs/>
          <w:sz w:val="28"/>
          <w:szCs w:val="28"/>
        </w:rPr>
        <w:t xml:space="preserve">                        </w:t>
      </w:r>
      <w:r w:rsidR="007257DF" w:rsidRPr="00CD39CA">
        <w:rPr>
          <w:rStyle w:val="ac"/>
          <w:bCs/>
          <w:sz w:val="28"/>
          <w:szCs w:val="28"/>
        </w:rPr>
        <w:t xml:space="preserve">к работе </w:t>
      </w:r>
      <w:r w:rsidR="00AE42C5">
        <w:rPr>
          <w:rStyle w:val="ac"/>
          <w:bCs/>
          <w:sz w:val="28"/>
          <w:szCs w:val="28"/>
        </w:rPr>
        <w:t>Комиссий</w:t>
      </w:r>
      <w:r w:rsidR="007257DF" w:rsidRPr="00CD39CA">
        <w:rPr>
          <w:rStyle w:val="ac"/>
          <w:bCs/>
          <w:sz w:val="28"/>
          <w:szCs w:val="28"/>
        </w:rPr>
        <w:t xml:space="preserve">, </w:t>
      </w:r>
      <w:r w:rsidR="00AE42C5">
        <w:rPr>
          <w:rStyle w:val="ac"/>
          <w:bCs/>
          <w:sz w:val="28"/>
          <w:szCs w:val="28"/>
        </w:rPr>
        <w:t>Р</w:t>
      </w:r>
      <w:r w:rsidR="007257DF" w:rsidRPr="00CD39CA">
        <w:rPr>
          <w:rStyle w:val="ac"/>
          <w:bCs/>
          <w:sz w:val="28"/>
          <w:szCs w:val="28"/>
        </w:rPr>
        <w:t xml:space="preserve">абочих групп </w:t>
      </w:r>
      <w:r w:rsidR="00CD08C0" w:rsidRPr="00CD39CA">
        <w:rPr>
          <w:rStyle w:val="ac"/>
          <w:bCs/>
          <w:sz w:val="28"/>
          <w:szCs w:val="28"/>
        </w:rPr>
        <w:t xml:space="preserve">Общественной палаты </w:t>
      </w:r>
      <w:r w:rsidR="007257DF" w:rsidRPr="00CD39CA">
        <w:rPr>
          <w:rStyle w:val="ac"/>
          <w:bCs/>
          <w:sz w:val="28"/>
          <w:szCs w:val="28"/>
        </w:rPr>
        <w:t xml:space="preserve">для </w:t>
      </w:r>
      <w:r w:rsidR="007257DF" w:rsidRPr="00CD39CA">
        <w:rPr>
          <w:sz w:val="28"/>
          <w:szCs w:val="28"/>
        </w:rPr>
        <w:t xml:space="preserve">осуществления экспертных исследований, оценок, выработки экспертных и консультативных заключений, рекомендаций, участия в разработке проектов нормативных, </w:t>
      </w:r>
      <w:r w:rsidR="007257DF" w:rsidRPr="00CD39CA">
        <w:rPr>
          <w:sz w:val="28"/>
          <w:szCs w:val="28"/>
        </w:rPr>
        <w:lastRenderedPageBreak/>
        <w:t xml:space="preserve">методических </w:t>
      </w:r>
      <w:r w:rsidR="00C77F4C" w:rsidRPr="00CD39CA">
        <w:rPr>
          <w:sz w:val="28"/>
          <w:szCs w:val="28"/>
        </w:rPr>
        <w:t xml:space="preserve">и других документов </w:t>
      </w:r>
      <w:r w:rsidR="00AE42C5">
        <w:rPr>
          <w:sz w:val="28"/>
          <w:szCs w:val="28"/>
        </w:rPr>
        <w:t>Комиссий, Ра</w:t>
      </w:r>
      <w:r w:rsidR="00C77F4C" w:rsidRPr="00CD39CA">
        <w:rPr>
          <w:sz w:val="28"/>
          <w:szCs w:val="28"/>
        </w:rPr>
        <w:t>боч</w:t>
      </w:r>
      <w:r w:rsidR="00AE42C5">
        <w:rPr>
          <w:sz w:val="28"/>
          <w:szCs w:val="28"/>
        </w:rPr>
        <w:t>их</w:t>
      </w:r>
      <w:r w:rsidR="00C77F4C" w:rsidRPr="00CD39CA">
        <w:rPr>
          <w:sz w:val="28"/>
          <w:szCs w:val="28"/>
        </w:rPr>
        <w:t xml:space="preserve"> групп Общественной палаты </w:t>
      </w:r>
      <w:r w:rsidR="00AE42C5">
        <w:rPr>
          <w:sz w:val="28"/>
          <w:szCs w:val="28"/>
        </w:rPr>
        <w:t>и (</w:t>
      </w:r>
      <w:r w:rsidR="00C77F4C" w:rsidRPr="00CD39CA">
        <w:rPr>
          <w:sz w:val="28"/>
          <w:szCs w:val="28"/>
        </w:rPr>
        <w:t>или</w:t>
      </w:r>
      <w:r w:rsidR="00AE42C5">
        <w:rPr>
          <w:sz w:val="28"/>
          <w:szCs w:val="28"/>
        </w:rPr>
        <w:t>)</w:t>
      </w:r>
      <w:r w:rsidR="00C77F4C" w:rsidRPr="00CD39CA">
        <w:rPr>
          <w:sz w:val="28"/>
          <w:szCs w:val="28"/>
        </w:rPr>
        <w:t xml:space="preserve"> Общественной палаты в целом.</w:t>
      </w:r>
    </w:p>
    <w:p w14:paraId="6ABD5AE6" w14:textId="7C979EBC" w:rsidR="00A573FB" w:rsidRPr="00CD39CA" w:rsidRDefault="000931F1" w:rsidP="00A573FB">
      <w:pPr>
        <w:shd w:val="clear" w:color="auto" w:fill="FFFFFF"/>
        <w:spacing w:after="0" w:line="240" w:lineRule="auto"/>
        <w:ind w:firstLine="709"/>
        <w:jc w:val="both"/>
        <w:rPr>
          <w:rFonts w:ascii="Times New Roman" w:eastAsia="Times New Roman" w:hAnsi="Times New Roman"/>
          <w:sz w:val="28"/>
          <w:szCs w:val="28"/>
        </w:rPr>
      </w:pPr>
      <w:r w:rsidRPr="00CD39CA">
        <w:rPr>
          <w:rFonts w:ascii="Times New Roman" w:eastAsia="Times New Roman" w:hAnsi="Times New Roman"/>
          <w:sz w:val="28"/>
          <w:szCs w:val="28"/>
        </w:rPr>
        <w:t>1.</w:t>
      </w:r>
      <w:r w:rsidR="00580299" w:rsidRPr="00CD39CA">
        <w:rPr>
          <w:rFonts w:ascii="Times New Roman" w:eastAsia="Times New Roman" w:hAnsi="Times New Roman"/>
          <w:sz w:val="28"/>
          <w:szCs w:val="28"/>
        </w:rPr>
        <w:t>5.</w:t>
      </w:r>
      <w:r w:rsidR="00A573FB" w:rsidRPr="00CD39CA">
        <w:rPr>
          <w:rFonts w:ascii="Times New Roman" w:eastAsia="Times New Roman" w:hAnsi="Times New Roman"/>
          <w:sz w:val="28"/>
          <w:szCs w:val="28"/>
        </w:rPr>
        <w:t xml:space="preserve"> </w:t>
      </w:r>
      <w:r w:rsidR="00580299" w:rsidRPr="00CD39CA">
        <w:rPr>
          <w:rFonts w:ascii="Times New Roman" w:eastAsia="Times New Roman" w:hAnsi="Times New Roman"/>
          <w:b/>
          <w:bCs/>
          <w:sz w:val="28"/>
          <w:szCs w:val="28"/>
        </w:rPr>
        <w:t>О</w:t>
      </w:r>
      <w:r w:rsidR="00A573FB" w:rsidRPr="00CD39CA">
        <w:rPr>
          <w:rFonts w:ascii="Times New Roman" w:eastAsia="Times New Roman" w:hAnsi="Times New Roman"/>
          <w:b/>
          <w:bCs/>
          <w:sz w:val="28"/>
          <w:szCs w:val="28"/>
        </w:rPr>
        <w:t>бщественн</w:t>
      </w:r>
      <w:r w:rsidR="00580299" w:rsidRPr="00CD39CA">
        <w:rPr>
          <w:rFonts w:ascii="Times New Roman" w:eastAsia="Times New Roman" w:hAnsi="Times New Roman"/>
          <w:b/>
          <w:bCs/>
          <w:sz w:val="28"/>
          <w:szCs w:val="28"/>
        </w:rPr>
        <w:t>ая</w:t>
      </w:r>
      <w:r w:rsidR="00A573FB" w:rsidRPr="00CD39CA">
        <w:rPr>
          <w:rFonts w:ascii="Times New Roman" w:eastAsia="Times New Roman" w:hAnsi="Times New Roman"/>
          <w:b/>
          <w:bCs/>
          <w:sz w:val="28"/>
          <w:szCs w:val="28"/>
        </w:rPr>
        <w:t xml:space="preserve"> экспертиз</w:t>
      </w:r>
      <w:r w:rsidR="00580299" w:rsidRPr="00CD39CA">
        <w:rPr>
          <w:rFonts w:ascii="Times New Roman" w:eastAsia="Times New Roman" w:hAnsi="Times New Roman"/>
          <w:b/>
          <w:bCs/>
          <w:sz w:val="28"/>
          <w:szCs w:val="28"/>
        </w:rPr>
        <w:t>а</w:t>
      </w:r>
      <w:r w:rsidR="00580299" w:rsidRPr="00CD39CA">
        <w:rPr>
          <w:rFonts w:ascii="Times New Roman" w:eastAsia="Times New Roman" w:hAnsi="Times New Roman"/>
          <w:sz w:val="28"/>
          <w:szCs w:val="28"/>
        </w:rPr>
        <w:t xml:space="preserve"> - </w:t>
      </w:r>
      <w:r w:rsidR="00A573FB" w:rsidRPr="00CD39CA">
        <w:rPr>
          <w:rFonts w:ascii="Times New Roman" w:eastAsia="Times New Roman" w:hAnsi="Times New Roman"/>
          <w:sz w:val="28"/>
          <w:szCs w:val="28"/>
        </w:rPr>
        <w:t xml:space="preserve">основанные на использовании специальных знаний и (или) опыта специалистов, привлеченных Общественной палатой </w:t>
      </w:r>
      <w:r w:rsidR="00544B33" w:rsidRPr="00CD39CA">
        <w:rPr>
          <w:rFonts w:ascii="Times New Roman" w:eastAsia="Times New Roman" w:hAnsi="Times New Roman"/>
          <w:sz w:val="28"/>
          <w:szCs w:val="28"/>
        </w:rPr>
        <w:t xml:space="preserve">                       </w:t>
      </w:r>
      <w:r w:rsidR="00A573FB" w:rsidRPr="00CD39CA">
        <w:rPr>
          <w:rFonts w:ascii="Times New Roman" w:eastAsia="Times New Roman" w:hAnsi="Times New Roman"/>
          <w:sz w:val="28"/>
          <w:szCs w:val="28"/>
        </w:rPr>
        <w:t xml:space="preserve">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w:t>
      </w:r>
      <w:r w:rsidR="00436DFA" w:rsidRPr="00CD39CA">
        <w:rPr>
          <w:rFonts w:ascii="Times New Roman" w:eastAsia="Times New Roman" w:hAnsi="Times New Roman"/>
          <w:sz w:val="28"/>
          <w:szCs w:val="28"/>
        </w:rPr>
        <w:t xml:space="preserve">                 </w:t>
      </w:r>
      <w:r w:rsidR="00A573FB" w:rsidRPr="00CD39CA">
        <w:rPr>
          <w:rFonts w:ascii="Times New Roman" w:eastAsia="Times New Roman" w:hAnsi="Times New Roman"/>
          <w:sz w:val="28"/>
          <w:szCs w:val="28"/>
        </w:rPr>
        <w:t xml:space="preserve">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w:t>
      </w:r>
      <w:r w:rsidR="00436DFA" w:rsidRPr="00CD39CA">
        <w:rPr>
          <w:rFonts w:ascii="Times New Roman" w:eastAsia="Times New Roman" w:hAnsi="Times New Roman"/>
          <w:sz w:val="28"/>
          <w:szCs w:val="28"/>
        </w:rPr>
        <w:t xml:space="preserve">                                        </w:t>
      </w:r>
      <w:r w:rsidR="00A573FB" w:rsidRPr="00CD39CA">
        <w:rPr>
          <w:rFonts w:ascii="Times New Roman" w:eastAsia="Times New Roman" w:hAnsi="Times New Roman"/>
          <w:sz w:val="28"/>
          <w:szCs w:val="28"/>
        </w:rPr>
        <w:t>и гражданина, прав и законных интересов общественных объединений и иных негосударственных некоммерческих организаций.</w:t>
      </w:r>
    </w:p>
    <w:p w14:paraId="1D9827B2" w14:textId="77777777" w:rsidR="00E471DD" w:rsidRPr="00CD39CA" w:rsidRDefault="00E471DD" w:rsidP="00B714D8">
      <w:pPr>
        <w:pStyle w:val="ConsPlusNormal"/>
        <w:ind w:firstLine="709"/>
        <w:jc w:val="both"/>
        <w:rPr>
          <w:sz w:val="28"/>
          <w:szCs w:val="28"/>
        </w:rPr>
      </w:pPr>
    </w:p>
    <w:p w14:paraId="63FBBCCF" w14:textId="4469800E" w:rsidR="002F0B66" w:rsidRPr="00CD39CA" w:rsidRDefault="000931F1" w:rsidP="00B40E4D">
      <w:pPr>
        <w:pStyle w:val="a6"/>
        <w:spacing w:before="0" w:beforeAutospacing="0" w:after="0" w:afterAutospacing="0"/>
        <w:ind w:firstLine="720"/>
        <w:jc w:val="both"/>
        <w:rPr>
          <w:sz w:val="28"/>
          <w:szCs w:val="28"/>
        </w:rPr>
      </w:pPr>
      <w:r w:rsidRPr="00CD39CA">
        <w:rPr>
          <w:sz w:val="28"/>
          <w:szCs w:val="28"/>
        </w:rPr>
        <w:t>1.</w:t>
      </w:r>
      <w:r w:rsidR="00B67874" w:rsidRPr="00CD39CA">
        <w:rPr>
          <w:sz w:val="28"/>
          <w:szCs w:val="28"/>
        </w:rPr>
        <w:t>6.</w:t>
      </w:r>
      <w:r w:rsidR="00F60E6D" w:rsidRPr="00CD39CA">
        <w:rPr>
          <w:sz w:val="28"/>
          <w:szCs w:val="28"/>
        </w:rPr>
        <w:t xml:space="preserve"> Эксперт в своей деятельности руководствуется Конституцией Российской Федерации, Федеральным законом от 21.07.2014 № 212-ФЗ «Об основах общественного контроля в Российской Федерации», Федеральным законом от 23.06.2016 № 183-ФЗ «Об общих принципах организации</w:t>
      </w:r>
      <w:r w:rsidR="00DD25FA" w:rsidRPr="00CD39CA">
        <w:rPr>
          <w:sz w:val="28"/>
          <w:szCs w:val="28"/>
        </w:rPr>
        <w:t xml:space="preserve"> </w:t>
      </w:r>
      <w:r w:rsidR="00F60E6D" w:rsidRPr="00CD39CA">
        <w:rPr>
          <w:sz w:val="28"/>
          <w:szCs w:val="28"/>
        </w:rPr>
        <w:t xml:space="preserve">и деятельности общественных палат субъектов Российской Федерации», </w:t>
      </w:r>
      <w:r w:rsidR="00B67874" w:rsidRPr="00CD39CA">
        <w:rPr>
          <w:sz w:val="28"/>
          <w:szCs w:val="28"/>
        </w:rPr>
        <w:t xml:space="preserve">Областным законом Ростовской области от </w:t>
      </w:r>
      <w:r w:rsidR="00F11E1D">
        <w:rPr>
          <w:sz w:val="28"/>
          <w:szCs w:val="28"/>
        </w:rPr>
        <w:t>0</w:t>
      </w:r>
      <w:r w:rsidR="00B67874" w:rsidRPr="00CD39CA">
        <w:rPr>
          <w:sz w:val="28"/>
          <w:szCs w:val="28"/>
        </w:rPr>
        <w:t>1</w:t>
      </w:r>
      <w:r w:rsidR="00F11E1D">
        <w:rPr>
          <w:sz w:val="28"/>
          <w:szCs w:val="28"/>
        </w:rPr>
        <w:t>.03.</w:t>
      </w:r>
      <w:r w:rsidR="00B67874" w:rsidRPr="00CD39CA">
        <w:rPr>
          <w:sz w:val="28"/>
          <w:szCs w:val="28"/>
        </w:rPr>
        <w:t xml:space="preserve">2017 № </w:t>
      </w:r>
      <w:r w:rsidR="00B67874" w:rsidRPr="00CD39CA">
        <w:rPr>
          <w:sz w:val="28"/>
          <w:szCs w:val="28"/>
          <w:shd w:val="clear" w:color="auto" w:fill="FFFFFF"/>
        </w:rPr>
        <w:t>1025-ЗС</w:t>
      </w:r>
      <w:r w:rsidR="00B67874" w:rsidRPr="00CD39CA">
        <w:rPr>
          <w:sz w:val="28"/>
          <w:szCs w:val="28"/>
        </w:rPr>
        <w:t xml:space="preserve"> «Об Общественной палате Ростовской области»</w:t>
      </w:r>
      <w:r w:rsidR="00F60E6D" w:rsidRPr="00CD39CA">
        <w:rPr>
          <w:sz w:val="28"/>
          <w:szCs w:val="28"/>
        </w:rPr>
        <w:t xml:space="preserve">, </w:t>
      </w:r>
      <w:r w:rsidR="00B67874" w:rsidRPr="00CD39CA">
        <w:rPr>
          <w:sz w:val="28"/>
          <w:szCs w:val="28"/>
        </w:rPr>
        <w:t xml:space="preserve">Регламентом Общественной палаты Ростовской области, </w:t>
      </w:r>
      <w:r w:rsidR="00F60E6D" w:rsidRPr="00CD39CA">
        <w:rPr>
          <w:sz w:val="28"/>
          <w:szCs w:val="28"/>
        </w:rPr>
        <w:t>настоящим Положением</w:t>
      </w:r>
      <w:r w:rsidR="00112902" w:rsidRPr="00CD39CA">
        <w:rPr>
          <w:sz w:val="28"/>
          <w:szCs w:val="28"/>
        </w:rPr>
        <w:t xml:space="preserve"> и другими решениями Общественной палаты и Совета Общественной палаты Ростовской области</w:t>
      </w:r>
      <w:r w:rsidR="002F0B66" w:rsidRPr="00CD39CA">
        <w:rPr>
          <w:sz w:val="28"/>
          <w:szCs w:val="28"/>
        </w:rPr>
        <w:t>, непосредственными поручениями и указаниями председателя Общественной палаты, заместителя председателя Общественной палаты, председателя</w:t>
      </w:r>
      <w:r w:rsidR="00612C9B">
        <w:rPr>
          <w:sz w:val="28"/>
          <w:szCs w:val="28"/>
        </w:rPr>
        <w:t xml:space="preserve">ми Комиссий, руководителями Рабочих групп  </w:t>
      </w:r>
      <w:r w:rsidR="002F0B66" w:rsidRPr="00CD39CA">
        <w:rPr>
          <w:sz w:val="28"/>
          <w:szCs w:val="28"/>
        </w:rPr>
        <w:t xml:space="preserve">Общественной палаты. </w:t>
      </w:r>
    </w:p>
    <w:p w14:paraId="05713E12" w14:textId="1B8FF470" w:rsidR="002F0B66" w:rsidRPr="00CD39CA" w:rsidRDefault="002F0B66" w:rsidP="00D055C6">
      <w:pPr>
        <w:pStyle w:val="a6"/>
        <w:spacing w:before="0" w:beforeAutospacing="0" w:after="0" w:afterAutospacing="0"/>
        <w:ind w:firstLine="720"/>
        <w:jc w:val="both"/>
        <w:rPr>
          <w:sz w:val="28"/>
          <w:szCs w:val="28"/>
        </w:rPr>
      </w:pPr>
      <w:r w:rsidRPr="00CD39CA">
        <w:rPr>
          <w:sz w:val="28"/>
          <w:szCs w:val="28"/>
        </w:rPr>
        <w:t xml:space="preserve">В личных контактах и взаимодействиях с членами Общественной палаты </w:t>
      </w:r>
      <w:r w:rsidR="00DD25FA" w:rsidRPr="00CD39CA">
        <w:rPr>
          <w:sz w:val="28"/>
          <w:szCs w:val="28"/>
        </w:rPr>
        <w:t xml:space="preserve">                        </w:t>
      </w:r>
      <w:r w:rsidRPr="00CD39CA">
        <w:rPr>
          <w:sz w:val="28"/>
          <w:szCs w:val="28"/>
        </w:rPr>
        <w:t xml:space="preserve">и привлеченными к работе Общественной палаты </w:t>
      </w:r>
      <w:r w:rsidR="00F11E1D">
        <w:rPr>
          <w:sz w:val="28"/>
          <w:szCs w:val="28"/>
        </w:rPr>
        <w:t>экспертами</w:t>
      </w:r>
      <w:r w:rsidRPr="00CD39CA">
        <w:rPr>
          <w:sz w:val="28"/>
          <w:szCs w:val="28"/>
        </w:rPr>
        <w:t xml:space="preserve"> придерживается Кодекса этики членов Общественной палаты.</w:t>
      </w:r>
    </w:p>
    <w:p w14:paraId="4BD03858" w14:textId="77777777" w:rsidR="004515D0" w:rsidRPr="00CD39CA" w:rsidRDefault="004515D0" w:rsidP="00D055C6">
      <w:pPr>
        <w:pStyle w:val="a6"/>
        <w:spacing w:before="0" w:beforeAutospacing="0" w:after="0" w:afterAutospacing="0"/>
        <w:ind w:firstLine="720"/>
        <w:jc w:val="both"/>
        <w:rPr>
          <w:sz w:val="28"/>
          <w:szCs w:val="28"/>
        </w:rPr>
      </w:pPr>
    </w:p>
    <w:p w14:paraId="2E8E0442" w14:textId="3D2C7CF9" w:rsidR="00D055C6" w:rsidRPr="00CD39CA" w:rsidRDefault="000931F1" w:rsidP="003C4686">
      <w:pPr>
        <w:pStyle w:val="a6"/>
        <w:shd w:val="clear" w:color="auto" w:fill="FFFFFF"/>
        <w:spacing w:before="0" w:beforeAutospacing="0" w:after="0" w:afterAutospacing="0"/>
        <w:ind w:firstLine="709"/>
        <w:jc w:val="both"/>
        <w:rPr>
          <w:rFonts w:eastAsia="Times New Roman"/>
          <w:sz w:val="28"/>
          <w:szCs w:val="28"/>
        </w:rPr>
      </w:pPr>
      <w:r w:rsidRPr="00CD39CA">
        <w:rPr>
          <w:rFonts w:eastAsia="Times New Roman"/>
          <w:sz w:val="28"/>
          <w:szCs w:val="28"/>
        </w:rPr>
        <w:t>1.</w:t>
      </w:r>
      <w:r w:rsidR="00B40E4D" w:rsidRPr="00CD39CA">
        <w:rPr>
          <w:rFonts w:eastAsia="Times New Roman"/>
          <w:sz w:val="28"/>
          <w:szCs w:val="28"/>
        </w:rPr>
        <w:t xml:space="preserve">7. Деятельность Эксперта при проведение общественной экспертизы основано на принципах </w:t>
      </w:r>
      <w:r w:rsidR="00B40E4D" w:rsidRPr="00CD39CA">
        <w:rPr>
          <w:sz w:val="28"/>
          <w:szCs w:val="28"/>
          <w:shd w:val="clear" w:color="auto" w:fill="FFFFFF"/>
        </w:rPr>
        <w:t>приоритет</w:t>
      </w:r>
      <w:r w:rsidR="007C4F18">
        <w:rPr>
          <w:sz w:val="28"/>
          <w:szCs w:val="28"/>
          <w:shd w:val="clear" w:color="auto" w:fill="FFFFFF"/>
        </w:rPr>
        <w:t>а</w:t>
      </w:r>
      <w:r w:rsidR="00B40E4D" w:rsidRPr="00CD39CA">
        <w:rPr>
          <w:sz w:val="28"/>
          <w:szCs w:val="28"/>
          <w:shd w:val="clear" w:color="auto" w:fill="FFFFFF"/>
        </w:rPr>
        <w:t xml:space="preserve"> прав и законных интересов человека </w:t>
      </w:r>
      <w:r w:rsidR="00115207">
        <w:rPr>
          <w:sz w:val="28"/>
          <w:szCs w:val="28"/>
          <w:shd w:val="clear" w:color="auto" w:fill="FFFFFF"/>
        </w:rPr>
        <w:t xml:space="preserve">                                       </w:t>
      </w:r>
      <w:r w:rsidR="00B40E4D" w:rsidRPr="00CD39CA">
        <w:rPr>
          <w:sz w:val="28"/>
          <w:szCs w:val="28"/>
          <w:shd w:val="clear" w:color="auto" w:fill="FFFFFF"/>
        </w:rPr>
        <w:t xml:space="preserve">и гражданина, добровольности в участии, </w:t>
      </w:r>
      <w:r w:rsidR="00B40E4D" w:rsidRPr="00CD39CA">
        <w:rPr>
          <w:rFonts w:eastAsia="Times New Roman"/>
          <w:sz w:val="28"/>
          <w:szCs w:val="28"/>
        </w:rPr>
        <w:t xml:space="preserve">законности, </w:t>
      </w:r>
      <w:r w:rsidR="00D44EFC" w:rsidRPr="00CD39CA">
        <w:rPr>
          <w:sz w:val="28"/>
          <w:szCs w:val="28"/>
        </w:rPr>
        <w:t xml:space="preserve">свободного доступа </w:t>
      </w:r>
      <w:r w:rsidR="00115207">
        <w:rPr>
          <w:sz w:val="28"/>
          <w:szCs w:val="28"/>
        </w:rPr>
        <w:t xml:space="preserve">                                   </w:t>
      </w:r>
      <w:r w:rsidR="00D44EFC" w:rsidRPr="00CD39CA">
        <w:rPr>
          <w:sz w:val="28"/>
          <w:szCs w:val="28"/>
        </w:rPr>
        <w:t>к информации, необходимой для проведения экспертной работы,</w:t>
      </w:r>
      <w:r w:rsidR="00D44EFC" w:rsidRPr="00CD39CA">
        <w:rPr>
          <w:rFonts w:eastAsia="Times New Roman"/>
          <w:sz w:val="28"/>
          <w:szCs w:val="28"/>
        </w:rPr>
        <w:t xml:space="preserve"> </w:t>
      </w:r>
      <w:r w:rsidR="00D44EFC" w:rsidRPr="00CD39CA">
        <w:rPr>
          <w:sz w:val="28"/>
          <w:szCs w:val="28"/>
        </w:rPr>
        <w:t xml:space="preserve">равенства </w:t>
      </w:r>
      <w:r w:rsidR="00115207">
        <w:rPr>
          <w:sz w:val="28"/>
          <w:szCs w:val="28"/>
        </w:rPr>
        <w:t xml:space="preserve">                           </w:t>
      </w:r>
      <w:r w:rsidR="00D44EFC" w:rsidRPr="00CD39CA">
        <w:rPr>
          <w:sz w:val="28"/>
          <w:szCs w:val="28"/>
        </w:rPr>
        <w:t>при постановке вопросов, внесении предложений в процессе экспертной работы,</w:t>
      </w:r>
      <w:r w:rsidR="00D44EFC" w:rsidRPr="00CD39CA">
        <w:rPr>
          <w:rFonts w:eastAsia="Times New Roman"/>
          <w:sz w:val="28"/>
          <w:szCs w:val="28"/>
        </w:rPr>
        <w:t xml:space="preserve"> </w:t>
      </w:r>
      <w:r w:rsidR="00D44EFC" w:rsidRPr="00CD39CA">
        <w:rPr>
          <w:sz w:val="28"/>
          <w:szCs w:val="28"/>
        </w:rPr>
        <w:t>самостоятельности в принятии решений в пределах предоставленных полномочий,</w:t>
      </w:r>
      <w:r w:rsidR="00D44EFC" w:rsidRPr="00CD39CA">
        <w:rPr>
          <w:rFonts w:eastAsia="Times New Roman"/>
          <w:sz w:val="28"/>
          <w:szCs w:val="28"/>
        </w:rPr>
        <w:t xml:space="preserve"> </w:t>
      </w:r>
      <w:r w:rsidR="00B40E4D" w:rsidRPr="00CD39CA">
        <w:rPr>
          <w:rFonts w:eastAsia="Times New Roman"/>
          <w:sz w:val="28"/>
          <w:szCs w:val="28"/>
        </w:rPr>
        <w:t>объективности, беспристрастности и добросовестност</w:t>
      </w:r>
      <w:r w:rsidR="00D055C6" w:rsidRPr="00CD39CA">
        <w:rPr>
          <w:rFonts w:eastAsia="Times New Roman"/>
          <w:sz w:val="28"/>
          <w:szCs w:val="28"/>
        </w:rPr>
        <w:t>и</w:t>
      </w:r>
      <w:r w:rsidR="00B40E4D" w:rsidRPr="00CD39CA">
        <w:rPr>
          <w:rFonts w:eastAsia="Times New Roman"/>
          <w:sz w:val="28"/>
          <w:szCs w:val="28"/>
        </w:rPr>
        <w:t>, публичности и открытости</w:t>
      </w:r>
      <w:r w:rsidR="00F11E1D">
        <w:rPr>
          <w:rFonts w:eastAsia="Times New Roman"/>
          <w:sz w:val="28"/>
          <w:szCs w:val="28"/>
        </w:rPr>
        <w:t>,</w:t>
      </w:r>
      <w:r w:rsidR="00B40E4D" w:rsidRPr="00CD39CA">
        <w:rPr>
          <w:rFonts w:eastAsia="Times New Roman"/>
          <w:sz w:val="28"/>
          <w:szCs w:val="28"/>
        </w:rPr>
        <w:t xml:space="preserve"> качества и ответственности</w:t>
      </w:r>
      <w:r w:rsidR="00F11E1D">
        <w:rPr>
          <w:rFonts w:eastAsia="Times New Roman"/>
          <w:sz w:val="28"/>
          <w:szCs w:val="28"/>
        </w:rPr>
        <w:t>,</w:t>
      </w:r>
      <w:r w:rsidR="00B40E4D" w:rsidRPr="00CD39CA">
        <w:rPr>
          <w:rFonts w:eastAsia="Times New Roman"/>
          <w:sz w:val="28"/>
          <w:szCs w:val="28"/>
        </w:rPr>
        <w:t xml:space="preserve"> социальной</w:t>
      </w:r>
      <w:r w:rsidR="00D055C6" w:rsidRPr="00CD39CA">
        <w:rPr>
          <w:rFonts w:eastAsia="Times New Roman"/>
          <w:sz w:val="28"/>
          <w:szCs w:val="28"/>
        </w:rPr>
        <w:t xml:space="preserve"> значимости.</w:t>
      </w:r>
    </w:p>
    <w:p w14:paraId="59BC8902" w14:textId="77777777" w:rsidR="004515D0" w:rsidRPr="00CD39CA" w:rsidRDefault="004515D0" w:rsidP="003C4686">
      <w:pPr>
        <w:pStyle w:val="a6"/>
        <w:shd w:val="clear" w:color="auto" w:fill="FFFFFF"/>
        <w:spacing w:before="0" w:beforeAutospacing="0" w:after="0" w:afterAutospacing="0"/>
        <w:ind w:firstLine="709"/>
        <w:jc w:val="both"/>
        <w:rPr>
          <w:rFonts w:eastAsia="Times New Roman"/>
          <w:sz w:val="28"/>
          <w:szCs w:val="28"/>
        </w:rPr>
      </w:pPr>
    </w:p>
    <w:p w14:paraId="50FB980D" w14:textId="22B4B266" w:rsidR="00244E2A" w:rsidRPr="00CD39CA" w:rsidRDefault="000931F1" w:rsidP="00244E2A">
      <w:pPr>
        <w:spacing w:after="0" w:line="240" w:lineRule="auto"/>
        <w:ind w:firstLine="709"/>
        <w:jc w:val="both"/>
        <w:rPr>
          <w:rFonts w:ascii="Times New Roman" w:hAnsi="Times New Roman"/>
          <w:sz w:val="28"/>
          <w:szCs w:val="28"/>
        </w:rPr>
      </w:pPr>
      <w:r w:rsidRPr="00CD39CA">
        <w:rPr>
          <w:rFonts w:ascii="Times New Roman" w:hAnsi="Times New Roman"/>
          <w:sz w:val="28"/>
          <w:szCs w:val="28"/>
        </w:rPr>
        <w:t>1.</w:t>
      </w:r>
      <w:r w:rsidR="00244E2A" w:rsidRPr="00CD39CA">
        <w:rPr>
          <w:rFonts w:ascii="Times New Roman" w:hAnsi="Times New Roman"/>
          <w:sz w:val="28"/>
          <w:szCs w:val="28"/>
        </w:rPr>
        <w:t>8. В своей деятельности по общественной экспертизе Эксперт:</w:t>
      </w:r>
    </w:p>
    <w:p w14:paraId="5F0515F2" w14:textId="536B433E" w:rsidR="00244E2A" w:rsidRPr="00CD39CA" w:rsidRDefault="00244E2A" w:rsidP="00244E2A">
      <w:pPr>
        <w:spacing w:after="0" w:line="240" w:lineRule="auto"/>
        <w:ind w:firstLine="709"/>
        <w:jc w:val="both"/>
        <w:rPr>
          <w:rFonts w:ascii="Times New Roman" w:hAnsi="Times New Roman"/>
          <w:sz w:val="28"/>
          <w:szCs w:val="28"/>
        </w:rPr>
      </w:pPr>
      <w:r w:rsidRPr="00CD39CA">
        <w:rPr>
          <w:rFonts w:ascii="Times New Roman" w:hAnsi="Times New Roman"/>
          <w:sz w:val="28"/>
          <w:szCs w:val="28"/>
        </w:rPr>
        <w:t xml:space="preserve">- участвует в экспертизе проектов и принятых документов законодательных, нормативных и правовых актов органов государственной власти Российской Федерации, государственных органов </w:t>
      </w:r>
      <w:r w:rsidR="00753FA7" w:rsidRPr="00CD39CA">
        <w:rPr>
          <w:rFonts w:ascii="Times New Roman" w:hAnsi="Times New Roman"/>
          <w:sz w:val="28"/>
          <w:szCs w:val="28"/>
        </w:rPr>
        <w:t xml:space="preserve">Ростовской области </w:t>
      </w:r>
      <w:r w:rsidRPr="00CD39CA">
        <w:rPr>
          <w:rFonts w:ascii="Times New Roman" w:hAnsi="Times New Roman"/>
          <w:sz w:val="28"/>
          <w:szCs w:val="28"/>
        </w:rPr>
        <w:t xml:space="preserve">и органов местного самоуправления, других документов по профилю своей деятельности, </w:t>
      </w:r>
      <w:r w:rsidR="00DD25FA" w:rsidRPr="00CD39CA">
        <w:rPr>
          <w:rFonts w:ascii="Times New Roman" w:hAnsi="Times New Roman"/>
          <w:sz w:val="28"/>
          <w:szCs w:val="28"/>
        </w:rPr>
        <w:t xml:space="preserve">                                     </w:t>
      </w:r>
      <w:r w:rsidRPr="00CD39CA">
        <w:rPr>
          <w:rFonts w:ascii="Times New Roman" w:hAnsi="Times New Roman"/>
          <w:sz w:val="28"/>
          <w:szCs w:val="28"/>
        </w:rPr>
        <w:t>в подготовке экспертных заключений, рекомендаций по этим документам;</w:t>
      </w:r>
    </w:p>
    <w:p w14:paraId="6127BBFB" w14:textId="09CEB76F" w:rsidR="00244E2A" w:rsidRPr="00CD39CA" w:rsidRDefault="00244E2A" w:rsidP="00244E2A">
      <w:pPr>
        <w:spacing w:after="0" w:line="240" w:lineRule="auto"/>
        <w:ind w:firstLine="709"/>
        <w:jc w:val="both"/>
        <w:rPr>
          <w:rFonts w:ascii="Times New Roman" w:hAnsi="Times New Roman"/>
          <w:sz w:val="28"/>
          <w:szCs w:val="28"/>
        </w:rPr>
      </w:pPr>
      <w:r w:rsidRPr="00CD39CA">
        <w:rPr>
          <w:rFonts w:ascii="Times New Roman" w:hAnsi="Times New Roman"/>
          <w:sz w:val="28"/>
          <w:szCs w:val="28"/>
        </w:rPr>
        <w:lastRenderedPageBreak/>
        <w:t xml:space="preserve">- участвует в разработке проектов нормативных, методических и других документов по профилю деятельности </w:t>
      </w:r>
      <w:r w:rsidR="000F5FDF" w:rsidRPr="00CD39CA">
        <w:rPr>
          <w:rFonts w:ascii="Times New Roman" w:hAnsi="Times New Roman"/>
          <w:sz w:val="28"/>
          <w:szCs w:val="28"/>
        </w:rPr>
        <w:t>К</w:t>
      </w:r>
      <w:r w:rsidRPr="00CD39CA">
        <w:rPr>
          <w:rFonts w:ascii="Times New Roman" w:hAnsi="Times New Roman"/>
          <w:sz w:val="28"/>
          <w:szCs w:val="28"/>
        </w:rPr>
        <w:t>омисси</w:t>
      </w:r>
      <w:r w:rsidR="000F5FDF" w:rsidRPr="00CD39CA">
        <w:rPr>
          <w:rFonts w:ascii="Times New Roman" w:hAnsi="Times New Roman"/>
          <w:sz w:val="28"/>
          <w:szCs w:val="28"/>
        </w:rPr>
        <w:t>й</w:t>
      </w:r>
      <w:r w:rsidR="00F11E1D">
        <w:rPr>
          <w:rFonts w:ascii="Times New Roman" w:hAnsi="Times New Roman"/>
          <w:sz w:val="28"/>
          <w:szCs w:val="28"/>
        </w:rPr>
        <w:t xml:space="preserve">, </w:t>
      </w:r>
      <w:r w:rsidR="000F5FDF" w:rsidRPr="00CD39CA">
        <w:rPr>
          <w:rFonts w:ascii="Times New Roman" w:hAnsi="Times New Roman"/>
          <w:sz w:val="28"/>
          <w:szCs w:val="28"/>
        </w:rPr>
        <w:t>Рабочих групп</w:t>
      </w:r>
      <w:r w:rsidRPr="00CD39CA">
        <w:rPr>
          <w:rFonts w:ascii="Times New Roman" w:hAnsi="Times New Roman"/>
          <w:sz w:val="28"/>
          <w:szCs w:val="28"/>
        </w:rPr>
        <w:t xml:space="preserve"> или Общественной палаты в целом;</w:t>
      </w:r>
    </w:p>
    <w:p w14:paraId="4C636892" w14:textId="124B4CC9" w:rsidR="00244E2A" w:rsidRPr="00CD39CA" w:rsidRDefault="00244E2A" w:rsidP="00244E2A">
      <w:pPr>
        <w:spacing w:after="0" w:line="240" w:lineRule="auto"/>
        <w:ind w:firstLine="709"/>
        <w:jc w:val="both"/>
        <w:rPr>
          <w:rFonts w:ascii="Times New Roman" w:hAnsi="Times New Roman"/>
          <w:sz w:val="28"/>
          <w:szCs w:val="28"/>
        </w:rPr>
      </w:pPr>
      <w:r w:rsidRPr="00CD39CA">
        <w:rPr>
          <w:rFonts w:ascii="Times New Roman" w:hAnsi="Times New Roman"/>
          <w:sz w:val="28"/>
          <w:szCs w:val="28"/>
        </w:rPr>
        <w:t>- по собственной инициативе может осуществлять информационный поиск, готовить предложения для использования в работе профильн</w:t>
      </w:r>
      <w:r w:rsidR="000527E2" w:rsidRPr="00CD39CA">
        <w:rPr>
          <w:rFonts w:ascii="Times New Roman" w:hAnsi="Times New Roman"/>
          <w:sz w:val="28"/>
          <w:szCs w:val="28"/>
        </w:rPr>
        <w:t>ых</w:t>
      </w:r>
      <w:r w:rsidRPr="00CD39CA">
        <w:rPr>
          <w:rFonts w:ascii="Times New Roman" w:hAnsi="Times New Roman"/>
          <w:sz w:val="28"/>
          <w:szCs w:val="28"/>
        </w:rPr>
        <w:t xml:space="preserve"> </w:t>
      </w:r>
      <w:r w:rsidR="000F5FDF" w:rsidRPr="00CD39CA">
        <w:rPr>
          <w:rFonts w:ascii="Times New Roman" w:hAnsi="Times New Roman"/>
          <w:sz w:val="28"/>
          <w:szCs w:val="28"/>
        </w:rPr>
        <w:t>К</w:t>
      </w:r>
      <w:r w:rsidRPr="00CD39CA">
        <w:rPr>
          <w:rFonts w:ascii="Times New Roman" w:hAnsi="Times New Roman"/>
          <w:sz w:val="28"/>
          <w:szCs w:val="28"/>
        </w:rPr>
        <w:t>омисси</w:t>
      </w:r>
      <w:r w:rsidR="000527E2" w:rsidRPr="00CD39CA">
        <w:rPr>
          <w:rFonts w:ascii="Times New Roman" w:hAnsi="Times New Roman"/>
          <w:sz w:val="28"/>
          <w:szCs w:val="28"/>
        </w:rPr>
        <w:t>й</w:t>
      </w:r>
      <w:r w:rsidR="00F11E1D">
        <w:rPr>
          <w:rFonts w:ascii="Times New Roman" w:hAnsi="Times New Roman"/>
          <w:sz w:val="28"/>
          <w:szCs w:val="28"/>
        </w:rPr>
        <w:t xml:space="preserve">, </w:t>
      </w:r>
      <w:r w:rsidR="000F5FDF" w:rsidRPr="00CD39CA">
        <w:rPr>
          <w:rFonts w:ascii="Times New Roman" w:hAnsi="Times New Roman"/>
          <w:sz w:val="28"/>
          <w:szCs w:val="28"/>
        </w:rPr>
        <w:t>Рабоч</w:t>
      </w:r>
      <w:r w:rsidR="000527E2" w:rsidRPr="00CD39CA">
        <w:rPr>
          <w:rFonts w:ascii="Times New Roman" w:hAnsi="Times New Roman"/>
          <w:sz w:val="28"/>
          <w:szCs w:val="28"/>
        </w:rPr>
        <w:t>их</w:t>
      </w:r>
      <w:r w:rsidR="000F5FDF" w:rsidRPr="00CD39CA">
        <w:rPr>
          <w:rFonts w:ascii="Times New Roman" w:hAnsi="Times New Roman"/>
          <w:sz w:val="28"/>
          <w:szCs w:val="28"/>
        </w:rPr>
        <w:t xml:space="preserve"> групп или Общественной палаты в целом</w:t>
      </w:r>
      <w:r w:rsidRPr="00CD39CA">
        <w:rPr>
          <w:rFonts w:ascii="Times New Roman" w:hAnsi="Times New Roman"/>
          <w:sz w:val="28"/>
          <w:szCs w:val="28"/>
        </w:rPr>
        <w:t>.</w:t>
      </w:r>
    </w:p>
    <w:p w14:paraId="1CAF8175" w14:textId="77777777" w:rsidR="00244E2A" w:rsidRPr="00CD39CA" w:rsidRDefault="00244E2A" w:rsidP="00244E2A">
      <w:pPr>
        <w:pStyle w:val="ConsPlusNormal"/>
        <w:ind w:firstLine="709"/>
        <w:jc w:val="both"/>
        <w:rPr>
          <w:sz w:val="28"/>
          <w:szCs w:val="28"/>
        </w:rPr>
      </w:pPr>
    </w:p>
    <w:p w14:paraId="3F9A6F1D" w14:textId="1E23B58F" w:rsidR="00244E2A" w:rsidRPr="00CD39CA" w:rsidRDefault="000931F1" w:rsidP="00244E2A">
      <w:pPr>
        <w:pStyle w:val="ab"/>
        <w:ind w:firstLine="709"/>
        <w:jc w:val="both"/>
        <w:rPr>
          <w:color w:val="auto"/>
          <w:sz w:val="28"/>
          <w:szCs w:val="28"/>
        </w:rPr>
      </w:pPr>
      <w:r w:rsidRPr="00CD39CA">
        <w:rPr>
          <w:color w:val="auto"/>
          <w:sz w:val="28"/>
          <w:szCs w:val="28"/>
        </w:rPr>
        <w:t>1.</w:t>
      </w:r>
      <w:r w:rsidR="004E613A" w:rsidRPr="00CD39CA">
        <w:rPr>
          <w:color w:val="auto"/>
          <w:sz w:val="28"/>
          <w:szCs w:val="28"/>
        </w:rPr>
        <w:t>9</w:t>
      </w:r>
      <w:r w:rsidR="00244E2A" w:rsidRPr="00CD39CA">
        <w:rPr>
          <w:color w:val="auto"/>
          <w:sz w:val="28"/>
          <w:szCs w:val="28"/>
        </w:rPr>
        <w:t>. Основными задачами Эксперта являются:</w:t>
      </w:r>
    </w:p>
    <w:p w14:paraId="22A56F7F" w14:textId="006239B4" w:rsidR="00244E2A" w:rsidRPr="00CD39CA" w:rsidRDefault="00641F0F" w:rsidP="00244E2A">
      <w:pPr>
        <w:pStyle w:val="ab"/>
        <w:ind w:firstLine="709"/>
        <w:jc w:val="both"/>
        <w:rPr>
          <w:color w:val="auto"/>
          <w:sz w:val="28"/>
          <w:szCs w:val="28"/>
        </w:rPr>
      </w:pPr>
      <w:r w:rsidRPr="00CD39CA">
        <w:rPr>
          <w:color w:val="auto"/>
          <w:sz w:val="28"/>
          <w:szCs w:val="28"/>
        </w:rPr>
        <w:t>- о</w:t>
      </w:r>
      <w:r w:rsidR="00244E2A" w:rsidRPr="00CD39CA">
        <w:rPr>
          <w:color w:val="auto"/>
          <w:sz w:val="28"/>
          <w:szCs w:val="28"/>
        </w:rPr>
        <w:t xml:space="preserve">казание содействия членам Общественной палаты в выполнении задач, возложенных на </w:t>
      </w:r>
      <w:r w:rsidR="00F11E1D">
        <w:rPr>
          <w:color w:val="auto"/>
          <w:sz w:val="28"/>
          <w:szCs w:val="28"/>
        </w:rPr>
        <w:t>Общественную палату</w:t>
      </w:r>
      <w:r w:rsidR="00244E2A" w:rsidRPr="00CD39CA">
        <w:rPr>
          <w:color w:val="auto"/>
          <w:sz w:val="28"/>
          <w:szCs w:val="28"/>
        </w:rPr>
        <w:t xml:space="preserve"> </w:t>
      </w:r>
      <w:r w:rsidRPr="00CD39CA">
        <w:rPr>
          <w:color w:val="auto"/>
          <w:sz w:val="28"/>
          <w:szCs w:val="28"/>
        </w:rPr>
        <w:t xml:space="preserve">Областным законом Ростовской области </w:t>
      </w:r>
      <w:r w:rsidR="00072071">
        <w:rPr>
          <w:color w:val="auto"/>
          <w:sz w:val="28"/>
          <w:szCs w:val="28"/>
        </w:rPr>
        <w:t xml:space="preserve">                 </w:t>
      </w:r>
      <w:r w:rsidRPr="00CD39CA">
        <w:rPr>
          <w:color w:val="auto"/>
          <w:sz w:val="28"/>
          <w:szCs w:val="28"/>
        </w:rPr>
        <w:t xml:space="preserve">от </w:t>
      </w:r>
      <w:r w:rsidR="00072071">
        <w:rPr>
          <w:color w:val="auto"/>
          <w:sz w:val="28"/>
          <w:szCs w:val="28"/>
        </w:rPr>
        <w:t>01.03.</w:t>
      </w:r>
      <w:r w:rsidRPr="00CD39CA">
        <w:rPr>
          <w:color w:val="auto"/>
          <w:sz w:val="28"/>
          <w:szCs w:val="28"/>
        </w:rPr>
        <w:t>2017</w:t>
      </w:r>
      <w:r w:rsidR="00DD25FA" w:rsidRPr="00CD39CA">
        <w:rPr>
          <w:color w:val="auto"/>
          <w:sz w:val="28"/>
          <w:szCs w:val="28"/>
        </w:rPr>
        <w:t xml:space="preserve"> </w:t>
      </w:r>
      <w:r w:rsidRPr="00CD39CA">
        <w:rPr>
          <w:color w:val="auto"/>
          <w:sz w:val="28"/>
          <w:szCs w:val="28"/>
        </w:rPr>
        <w:t xml:space="preserve">№ </w:t>
      </w:r>
      <w:r w:rsidRPr="00CD39CA">
        <w:rPr>
          <w:color w:val="auto"/>
          <w:sz w:val="28"/>
          <w:szCs w:val="28"/>
          <w:shd w:val="clear" w:color="auto" w:fill="FFFFFF"/>
        </w:rPr>
        <w:t>1025-ЗС</w:t>
      </w:r>
      <w:r w:rsidRPr="00CD39CA">
        <w:rPr>
          <w:color w:val="auto"/>
          <w:sz w:val="28"/>
          <w:szCs w:val="28"/>
        </w:rPr>
        <w:t xml:space="preserve"> «Об Общественной палате Ростовской области»</w:t>
      </w:r>
      <w:r w:rsidR="00244E2A" w:rsidRPr="00CD39CA">
        <w:rPr>
          <w:color w:val="auto"/>
          <w:sz w:val="28"/>
          <w:szCs w:val="28"/>
        </w:rPr>
        <w:t>;</w:t>
      </w:r>
    </w:p>
    <w:p w14:paraId="3FB32B4F" w14:textId="2069901E" w:rsidR="00244E2A" w:rsidRPr="00CD39CA" w:rsidRDefault="00DD25FA" w:rsidP="00244E2A">
      <w:pPr>
        <w:pStyle w:val="ab"/>
        <w:ind w:firstLine="709"/>
        <w:jc w:val="both"/>
        <w:rPr>
          <w:color w:val="auto"/>
          <w:sz w:val="28"/>
          <w:szCs w:val="28"/>
        </w:rPr>
      </w:pPr>
      <w:r w:rsidRPr="00CD39CA">
        <w:rPr>
          <w:color w:val="auto"/>
          <w:sz w:val="28"/>
          <w:szCs w:val="28"/>
        </w:rPr>
        <w:t xml:space="preserve">- </w:t>
      </w:r>
      <w:r w:rsidR="00244E2A" w:rsidRPr="00CD39CA">
        <w:rPr>
          <w:color w:val="auto"/>
          <w:sz w:val="28"/>
          <w:szCs w:val="28"/>
        </w:rPr>
        <w:t>осуществление научной, экспертной поддержк</w:t>
      </w:r>
      <w:r w:rsidR="00CD08C0">
        <w:rPr>
          <w:color w:val="auto"/>
          <w:sz w:val="28"/>
          <w:szCs w:val="28"/>
        </w:rPr>
        <w:t>и</w:t>
      </w:r>
      <w:r w:rsidR="00244E2A" w:rsidRPr="00CD39CA">
        <w:rPr>
          <w:color w:val="auto"/>
          <w:sz w:val="28"/>
          <w:szCs w:val="28"/>
        </w:rPr>
        <w:t xml:space="preserve"> Общественной палаты </w:t>
      </w:r>
      <w:r w:rsidR="00CD08C0">
        <w:rPr>
          <w:color w:val="auto"/>
          <w:sz w:val="28"/>
          <w:szCs w:val="28"/>
        </w:rPr>
        <w:t xml:space="preserve">                   </w:t>
      </w:r>
      <w:r w:rsidR="00244E2A" w:rsidRPr="00CD39CA">
        <w:rPr>
          <w:color w:val="auto"/>
          <w:sz w:val="28"/>
          <w:szCs w:val="28"/>
        </w:rPr>
        <w:t xml:space="preserve">при подготовке экспертных заключений, проекта ежегодного доклада Общественной палаты о состоянии гражданского общества в </w:t>
      </w:r>
      <w:r w:rsidRPr="00CD39CA">
        <w:rPr>
          <w:color w:val="auto"/>
          <w:sz w:val="28"/>
          <w:szCs w:val="28"/>
        </w:rPr>
        <w:t>Ростовской</w:t>
      </w:r>
      <w:r w:rsidR="00244E2A" w:rsidRPr="00CD39CA">
        <w:rPr>
          <w:color w:val="auto"/>
          <w:sz w:val="28"/>
          <w:szCs w:val="28"/>
        </w:rPr>
        <w:t xml:space="preserve"> области;</w:t>
      </w:r>
    </w:p>
    <w:p w14:paraId="57915D2D" w14:textId="04DE7635" w:rsidR="00244E2A" w:rsidRPr="00CD39CA" w:rsidRDefault="00DD25FA" w:rsidP="00244E2A">
      <w:pPr>
        <w:pStyle w:val="ab"/>
        <w:ind w:firstLine="709"/>
        <w:jc w:val="both"/>
        <w:rPr>
          <w:color w:val="auto"/>
          <w:sz w:val="28"/>
          <w:szCs w:val="28"/>
        </w:rPr>
      </w:pPr>
      <w:r w:rsidRPr="00CD39CA">
        <w:rPr>
          <w:color w:val="auto"/>
          <w:sz w:val="28"/>
          <w:szCs w:val="28"/>
        </w:rPr>
        <w:t xml:space="preserve">- </w:t>
      </w:r>
      <w:r w:rsidR="00244E2A" w:rsidRPr="00CD39CA">
        <w:rPr>
          <w:color w:val="auto"/>
          <w:sz w:val="28"/>
          <w:szCs w:val="28"/>
        </w:rPr>
        <w:t xml:space="preserve">выражение профессионального мнения по вопросам, относящимся </w:t>
      </w:r>
      <w:r w:rsidRPr="00CD39CA">
        <w:rPr>
          <w:color w:val="auto"/>
          <w:sz w:val="28"/>
          <w:szCs w:val="28"/>
        </w:rPr>
        <w:t xml:space="preserve">                                   </w:t>
      </w:r>
      <w:r w:rsidR="00244E2A" w:rsidRPr="00CD39CA">
        <w:rPr>
          <w:color w:val="auto"/>
          <w:sz w:val="28"/>
          <w:szCs w:val="28"/>
        </w:rPr>
        <w:t>к компетенции Комиссий</w:t>
      </w:r>
      <w:r w:rsidR="00072071">
        <w:rPr>
          <w:color w:val="auto"/>
          <w:sz w:val="28"/>
          <w:szCs w:val="28"/>
        </w:rPr>
        <w:t xml:space="preserve">, </w:t>
      </w:r>
      <w:r w:rsidRPr="00CD39CA">
        <w:rPr>
          <w:color w:val="auto"/>
          <w:sz w:val="28"/>
          <w:szCs w:val="28"/>
        </w:rPr>
        <w:t>Рабочих групп</w:t>
      </w:r>
      <w:r w:rsidR="00CD65B2" w:rsidRPr="00CD39CA">
        <w:rPr>
          <w:color w:val="auto"/>
          <w:sz w:val="28"/>
          <w:szCs w:val="28"/>
        </w:rPr>
        <w:t xml:space="preserve"> </w:t>
      </w:r>
      <w:r w:rsidR="00CD08C0">
        <w:rPr>
          <w:color w:val="auto"/>
          <w:sz w:val="28"/>
          <w:szCs w:val="28"/>
        </w:rPr>
        <w:t>и (</w:t>
      </w:r>
      <w:r w:rsidR="00CD65B2" w:rsidRPr="00CD39CA">
        <w:rPr>
          <w:color w:val="auto"/>
          <w:sz w:val="28"/>
          <w:szCs w:val="28"/>
        </w:rPr>
        <w:t>или</w:t>
      </w:r>
      <w:r w:rsidR="00CD08C0">
        <w:rPr>
          <w:color w:val="auto"/>
          <w:sz w:val="28"/>
          <w:szCs w:val="28"/>
        </w:rPr>
        <w:t>)</w:t>
      </w:r>
      <w:r w:rsidR="00244E2A" w:rsidRPr="00CD39CA">
        <w:rPr>
          <w:color w:val="auto"/>
          <w:sz w:val="28"/>
          <w:szCs w:val="28"/>
        </w:rPr>
        <w:t xml:space="preserve"> Общественной палаты в целом.</w:t>
      </w:r>
    </w:p>
    <w:p w14:paraId="455877A6" w14:textId="77777777" w:rsidR="008E3A7F" w:rsidRPr="00CD39CA" w:rsidRDefault="008E3A7F" w:rsidP="000974BA">
      <w:pPr>
        <w:pStyle w:val="ConsPlusNormal"/>
        <w:widowControl/>
        <w:ind w:firstLine="709"/>
        <w:jc w:val="both"/>
        <w:rPr>
          <w:sz w:val="28"/>
          <w:szCs w:val="28"/>
        </w:rPr>
      </w:pPr>
    </w:p>
    <w:p w14:paraId="5A20B76E" w14:textId="11308104" w:rsidR="00D3464F" w:rsidRPr="00CD39CA" w:rsidRDefault="007D2150" w:rsidP="00D3464F">
      <w:pPr>
        <w:spacing w:after="0" w:line="240" w:lineRule="auto"/>
        <w:jc w:val="center"/>
        <w:rPr>
          <w:rFonts w:ascii="Verdana" w:hAnsi="Verdana"/>
          <w:b/>
          <w:bCs/>
          <w:sz w:val="28"/>
          <w:szCs w:val="28"/>
        </w:rPr>
      </w:pPr>
      <w:r w:rsidRPr="00805E39">
        <w:rPr>
          <w:rFonts w:ascii="Times New Roman" w:hAnsi="Times New Roman"/>
          <w:b/>
          <w:bCs/>
          <w:sz w:val="28"/>
          <w:szCs w:val="28"/>
        </w:rPr>
        <w:t>2</w:t>
      </w:r>
      <w:r w:rsidR="00E20950" w:rsidRPr="00CD39CA">
        <w:rPr>
          <w:rFonts w:ascii="Times New Roman" w:hAnsi="Times New Roman"/>
          <w:b/>
          <w:bCs/>
          <w:sz w:val="28"/>
          <w:szCs w:val="28"/>
        </w:rPr>
        <w:t>.</w:t>
      </w:r>
      <w:r w:rsidR="00D3464F" w:rsidRPr="00CD39CA">
        <w:rPr>
          <w:rFonts w:ascii="Times New Roman" w:hAnsi="Times New Roman"/>
          <w:b/>
          <w:bCs/>
          <w:sz w:val="28"/>
          <w:szCs w:val="28"/>
        </w:rPr>
        <w:t xml:space="preserve"> Порядок наделения статусом </w:t>
      </w:r>
      <w:r w:rsidR="00E20950" w:rsidRPr="00CD39CA">
        <w:rPr>
          <w:rFonts w:ascii="Times New Roman" w:hAnsi="Times New Roman"/>
          <w:b/>
          <w:bCs/>
          <w:sz w:val="28"/>
          <w:szCs w:val="28"/>
        </w:rPr>
        <w:t>Э</w:t>
      </w:r>
      <w:r w:rsidR="00D3464F" w:rsidRPr="00CD39CA">
        <w:rPr>
          <w:rFonts w:ascii="Times New Roman" w:hAnsi="Times New Roman"/>
          <w:b/>
          <w:bCs/>
          <w:sz w:val="28"/>
          <w:szCs w:val="28"/>
        </w:rPr>
        <w:t>ксперта</w:t>
      </w:r>
    </w:p>
    <w:p w14:paraId="5B9BF1E7" w14:textId="32FA9D5B" w:rsidR="00F93C06" w:rsidRPr="00CD39CA" w:rsidRDefault="00CD65B2" w:rsidP="00F93C06">
      <w:pPr>
        <w:pStyle w:val="ab"/>
        <w:spacing w:before="120"/>
        <w:ind w:firstLine="709"/>
        <w:jc w:val="both"/>
        <w:rPr>
          <w:color w:val="auto"/>
          <w:sz w:val="28"/>
          <w:szCs w:val="28"/>
        </w:rPr>
      </w:pPr>
      <w:r w:rsidRPr="00CD39CA">
        <w:rPr>
          <w:color w:val="auto"/>
          <w:sz w:val="28"/>
          <w:szCs w:val="28"/>
        </w:rPr>
        <w:t>2.1</w:t>
      </w:r>
      <w:r w:rsidR="00E14CFB" w:rsidRPr="00CD39CA">
        <w:rPr>
          <w:color w:val="auto"/>
          <w:sz w:val="28"/>
          <w:szCs w:val="28"/>
        </w:rPr>
        <w:t>.</w:t>
      </w:r>
      <w:r w:rsidR="00A867DB" w:rsidRPr="00CD39CA">
        <w:rPr>
          <w:color w:val="auto"/>
          <w:sz w:val="28"/>
          <w:szCs w:val="28"/>
        </w:rPr>
        <w:t xml:space="preserve"> </w:t>
      </w:r>
      <w:r w:rsidR="00E14CFB" w:rsidRPr="00CD39CA">
        <w:rPr>
          <w:color w:val="auto"/>
          <w:sz w:val="28"/>
          <w:szCs w:val="28"/>
        </w:rPr>
        <w:t xml:space="preserve">Экспертами могут быть </w:t>
      </w:r>
      <w:r w:rsidR="00E14CFB" w:rsidRPr="00CD39CA">
        <w:rPr>
          <w:rFonts w:cs="Times New Roman"/>
          <w:bCs/>
          <w:color w:val="auto"/>
          <w:sz w:val="28"/>
          <w:szCs w:val="28"/>
        </w:rPr>
        <w:t>представители научного сообщества</w:t>
      </w:r>
      <w:r w:rsidRPr="00CD39CA">
        <w:rPr>
          <w:bCs/>
          <w:color w:val="auto"/>
          <w:sz w:val="28"/>
          <w:szCs w:val="28"/>
        </w:rPr>
        <w:t>;</w:t>
      </w:r>
      <w:r w:rsidR="00E14CFB" w:rsidRPr="00CD39CA">
        <w:rPr>
          <w:color w:val="auto"/>
          <w:sz w:val="28"/>
          <w:szCs w:val="28"/>
        </w:rPr>
        <w:t xml:space="preserve"> представители общественных организаций</w:t>
      </w:r>
      <w:r w:rsidR="00F93C06" w:rsidRPr="00CD39CA">
        <w:rPr>
          <w:color w:val="auto"/>
          <w:sz w:val="28"/>
          <w:szCs w:val="28"/>
        </w:rPr>
        <w:t xml:space="preserve"> и объединений</w:t>
      </w:r>
      <w:r w:rsidR="00E14CFB" w:rsidRPr="00CD39CA">
        <w:rPr>
          <w:color w:val="auto"/>
          <w:sz w:val="28"/>
          <w:szCs w:val="28"/>
        </w:rPr>
        <w:t xml:space="preserve">, </w:t>
      </w:r>
      <w:r w:rsidR="00E14CFB" w:rsidRPr="00CD39CA">
        <w:rPr>
          <w:rFonts w:eastAsia="Times New Roman" w:cs="Times New Roman"/>
          <w:color w:val="auto"/>
          <w:sz w:val="28"/>
          <w:szCs w:val="28"/>
        </w:rPr>
        <w:t>активно участвующие в развитии гражданского общества</w:t>
      </w:r>
      <w:r w:rsidR="00E14CFB" w:rsidRPr="00CD39CA">
        <w:rPr>
          <w:color w:val="auto"/>
          <w:sz w:val="28"/>
          <w:szCs w:val="28"/>
        </w:rPr>
        <w:t>; граждане, ранее осуществлявшие полномочия члена Общественной</w:t>
      </w:r>
      <w:r w:rsidR="007F07F6">
        <w:rPr>
          <w:color w:val="auto"/>
          <w:sz w:val="28"/>
          <w:szCs w:val="28"/>
        </w:rPr>
        <w:t xml:space="preserve"> палаты</w:t>
      </w:r>
      <w:r w:rsidR="00E14CFB" w:rsidRPr="00CD39CA">
        <w:rPr>
          <w:color w:val="auto"/>
          <w:sz w:val="28"/>
          <w:szCs w:val="28"/>
        </w:rPr>
        <w:t xml:space="preserve">; представители общественных </w:t>
      </w:r>
      <w:r w:rsidR="00981996" w:rsidRPr="00CD39CA">
        <w:rPr>
          <w:color w:val="auto"/>
          <w:sz w:val="28"/>
          <w:szCs w:val="28"/>
        </w:rPr>
        <w:t xml:space="preserve">организаций и </w:t>
      </w:r>
      <w:r w:rsidR="00E14CFB" w:rsidRPr="00CD39CA">
        <w:rPr>
          <w:color w:val="auto"/>
          <w:sz w:val="28"/>
          <w:szCs w:val="28"/>
        </w:rPr>
        <w:t xml:space="preserve">объединений, допущенные в соответствии с требованиями законодательства к выборам в Общественную палату, но не избранные в ее состав; граждане, </w:t>
      </w:r>
      <w:r w:rsidR="00F93C06" w:rsidRPr="00CD39CA">
        <w:rPr>
          <w:rFonts w:cs="Times New Roman"/>
          <w:color w:val="auto"/>
          <w:sz w:val="28"/>
          <w:szCs w:val="28"/>
        </w:rPr>
        <w:t>обладающие научными и практическими знаниями, необходимыми для проведения экспертизы, специалисты - практики в различных отраслях знаний</w:t>
      </w:r>
      <w:r w:rsidR="00F93C06" w:rsidRPr="00CD39CA">
        <w:rPr>
          <w:rFonts w:cs="Times New Roman"/>
          <w:bCs/>
          <w:color w:val="auto"/>
          <w:sz w:val="28"/>
          <w:szCs w:val="28"/>
        </w:rPr>
        <w:t xml:space="preserve"> или деятельности Комиссий</w:t>
      </w:r>
      <w:r w:rsidR="00072071">
        <w:rPr>
          <w:rFonts w:cs="Times New Roman"/>
          <w:bCs/>
          <w:color w:val="auto"/>
          <w:sz w:val="28"/>
          <w:szCs w:val="28"/>
        </w:rPr>
        <w:t xml:space="preserve">, </w:t>
      </w:r>
      <w:r w:rsidR="008754E2" w:rsidRPr="00CD39CA">
        <w:rPr>
          <w:rFonts w:cs="Times New Roman"/>
          <w:bCs/>
          <w:color w:val="auto"/>
          <w:sz w:val="28"/>
          <w:szCs w:val="28"/>
        </w:rPr>
        <w:t>Рабочих групп</w:t>
      </w:r>
      <w:r w:rsidR="00F93C06" w:rsidRPr="00CD39CA">
        <w:rPr>
          <w:rFonts w:cs="Times New Roman"/>
          <w:bCs/>
          <w:color w:val="auto"/>
          <w:sz w:val="28"/>
          <w:szCs w:val="28"/>
        </w:rPr>
        <w:t xml:space="preserve"> Общественной палаты, а также иные компетентные лица.</w:t>
      </w:r>
      <w:r w:rsidR="00F93C06" w:rsidRPr="00CD39CA">
        <w:rPr>
          <w:color w:val="auto"/>
          <w:sz w:val="28"/>
          <w:szCs w:val="28"/>
        </w:rPr>
        <w:t xml:space="preserve"> </w:t>
      </w:r>
    </w:p>
    <w:p w14:paraId="17677C1A" w14:textId="77777777" w:rsidR="00CD65B2" w:rsidRPr="00CD39CA" w:rsidRDefault="00CD65B2" w:rsidP="00CD65B2">
      <w:pPr>
        <w:pStyle w:val="a6"/>
        <w:spacing w:before="0" w:beforeAutospacing="0" w:after="0" w:afterAutospacing="0"/>
        <w:ind w:firstLine="720"/>
        <w:jc w:val="both"/>
        <w:rPr>
          <w:sz w:val="28"/>
          <w:szCs w:val="28"/>
        </w:rPr>
      </w:pPr>
    </w:p>
    <w:p w14:paraId="32151D96" w14:textId="1C5A95F9" w:rsidR="00CD65B2" w:rsidRPr="00CD39CA" w:rsidRDefault="00CD65B2" w:rsidP="00CD65B2">
      <w:pPr>
        <w:pStyle w:val="a6"/>
        <w:spacing w:before="0" w:beforeAutospacing="0" w:after="0" w:afterAutospacing="0"/>
        <w:ind w:firstLine="720"/>
        <w:jc w:val="both"/>
        <w:rPr>
          <w:sz w:val="28"/>
          <w:szCs w:val="28"/>
        </w:rPr>
      </w:pPr>
      <w:r w:rsidRPr="00CD39CA">
        <w:rPr>
          <w:sz w:val="28"/>
          <w:szCs w:val="28"/>
        </w:rPr>
        <w:t xml:space="preserve">2.2. </w:t>
      </w:r>
      <w:r w:rsidR="00CD08C0">
        <w:rPr>
          <w:sz w:val="28"/>
          <w:szCs w:val="28"/>
        </w:rPr>
        <w:t xml:space="preserve">Отбор </w:t>
      </w:r>
      <w:r w:rsidR="007F07F6">
        <w:rPr>
          <w:sz w:val="28"/>
          <w:szCs w:val="28"/>
        </w:rPr>
        <w:t>Э</w:t>
      </w:r>
      <w:r w:rsidRPr="00CD39CA">
        <w:rPr>
          <w:sz w:val="28"/>
          <w:szCs w:val="28"/>
        </w:rPr>
        <w:t xml:space="preserve">кспертов осуществляется председателями Комиссий (руководителями Рабочих групп) Общественной палаты, на основании сведений, предоставленных самими кандидатами,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и публикаций, размещенных в информационно-телекоммуникационной сети «Интернет». </w:t>
      </w:r>
    </w:p>
    <w:p w14:paraId="0D46ED97" w14:textId="31942CD5" w:rsidR="00D92043" w:rsidRPr="00CD39CA" w:rsidRDefault="00D92043" w:rsidP="00D92043">
      <w:pPr>
        <w:spacing w:after="0" w:line="240" w:lineRule="auto"/>
        <w:ind w:firstLine="709"/>
        <w:jc w:val="both"/>
        <w:rPr>
          <w:rFonts w:ascii="Times New Roman" w:hAnsi="Times New Roman"/>
          <w:bCs/>
          <w:sz w:val="28"/>
          <w:szCs w:val="28"/>
        </w:rPr>
      </w:pPr>
      <w:r w:rsidRPr="00CD39CA">
        <w:rPr>
          <w:rFonts w:ascii="Times New Roman" w:hAnsi="Times New Roman"/>
          <w:bCs/>
          <w:sz w:val="28"/>
          <w:szCs w:val="28"/>
        </w:rPr>
        <w:t xml:space="preserve">Отбор кандидатур </w:t>
      </w:r>
      <w:r w:rsidR="00634178" w:rsidRPr="00CD39CA">
        <w:rPr>
          <w:rFonts w:ascii="Times New Roman" w:hAnsi="Times New Roman"/>
          <w:bCs/>
          <w:sz w:val="28"/>
          <w:szCs w:val="28"/>
        </w:rPr>
        <w:t xml:space="preserve">может </w:t>
      </w:r>
      <w:r w:rsidRPr="00CD39CA">
        <w:rPr>
          <w:rFonts w:ascii="Times New Roman" w:hAnsi="Times New Roman"/>
          <w:bCs/>
          <w:sz w:val="28"/>
          <w:szCs w:val="28"/>
        </w:rPr>
        <w:t>происходит с учетом мнения действующих экспертов.</w:t>
      </w:r>
    </w:p>
    <w:p w14:paraId="75157F9C" w14:textId="77777777" w:rsidR="00D92043" w:rsidRPr="00CD39CA" w:rsidRDefault="00D92043" w:rsidP="00D92043">
      <w:pPr>
        <w:spacing w:after="0" w:line="240" w:lineRule="auto"/>
        <w:ind w:firstLine="709"/>
        <w:jc w:val="both"/>
        <w:rPr>
          <w:rFonts w:ascii="Times New Roman" w:hAnsi="Times New Roman"/>
          <w:bCs/>
          <w:sz w:val="24"/>
          <w:szCs w:val="24"/>
        </w:rPr>
      </w:pPr>
    </w:p>
    <w:p w14:paraId="21EBD2DC" w14:textId="67E5502F" w:rsidR="00460060" w:rsidRPr="00CD39CA" w:rsidRDefault="00460060" w:rsidP="00460060">
      <w:pPr>
        <w:autoSpaceDE w:val="0"/>
        <w:autoSpaceDN w:val="0"/>
        <w:adjustRightInd w:val="0"/>
        <w:spacing w:after="0" w:line="240" w:lineRule="auto"/>
        <w:ind w:firstLine="709"/>
        <w:jc w:val="both"/>
        <w:rPr>
          <w:rFonts w:ascii="Times New Roman" w:hAnsi="Times New Roman"/>
          <w:sz w:val="28"/>
          <w:szCs w:val="28"/>
        </w:rPr>
      </w:pPr>
      <w:r w:rsidRPr="00CD39CA">
        <w:rPr>
          <w:rFonts w:ascii="Times New Roman" w:hAnsi="Times New Roman"/>
          <w:sz w:val="28"/>
          <w:szCs w:val="28"/>
        </w:rPr>
        <w:t>2.3.</w:t>
      </w:r>
      <w:r w:rsidR="00F452A7" w:rsidRPr="00CD39CA">
        <w:rPr>
          <w:rFonts w:ascii="Times New Roman" w:hAnsi="Times New Roman"/>
          <w:sz w:val="28"/>
          <w:szCs w:val="28"/>
        </w:rPr>
        <w:t xml:space="preserve"> </w:t>
      </w:r>
      <w:r w:rsidRPr="00CD39CA">
        <w:rPr>
          <w:rFonts w:ascii="Times New Roman" w:hAnsi="Times New Roman"/>
          <w:sz w:val="28"/>
          <w:szCs w:val="28"/>
        </w:rPr>
        <w:t>При осуществлении процедуры отбора кандидатов могут учитываться такие факторы, как наличие ученой степени и (или) звания, наличие почетной степени и (или) звания, количество публикаций в научных журналах и иных средствах массовой информации, наличие представительства в информационно-телекоммуникационной сети «Интернет», включая социальные сети, участие в деятельности общественных организаций, высших учебных заведений и научных институтов, а также признанный авторитет в профессиональном сообществе и репутация ответственного эксперта.</w:t>
      </w:r>
    </w:p>
    <w:p w14:paraId="2DB159D2" w14:textId="77777777" w:rsidR="00460060" w:rsidRPr="00CD39CA" w:rsidRDefault="00460060" w:rsidP="00CD65B2">
      <w:pPr>
        <w:pStyle w:val="a6"/>
        <w:spacing w:before="0" w:beforeAutospacing="0" w:after="0" w:afterAutospacing="0"/>
        <w:ind w:firstLine="720"/>
        <w:jc w:val="both"/>
        <w:rPr>
          <w:sz w:val="28"/>
          <w:szCs w:val="28"/>
        </w:rPr>
      </w:pPr>
    </w:p>
    <w:p w14:paraId="7FF1532C" w14:textId="5372AEB6" w:rsidR="00CD65B2" w:rsidRPr="00CD39CA" w:rsidRDefault="00CD65B2" w:rsidP="00CD65B2">
      <w:pPr>
        <w:pStyle w:val="a6"/>
        <w:spacing w:before="0" w:beforeAutospacing="0" w:after="0" w:afterAutospacing="0"/>
        <w:ind w:firstLine="720"/>
        <w:jc w:val="both"/>
        <w:rPr>
          <w:sz w:val="28"/>
          <w:szCs w:val="28"/>
        </w:rPr>
      </w:pPr>
      <w:r w:rsidRPr="00CD39CA">
        <w:rPr>
          <w:sz w:val="28"/>
          <w:szCs w:val="28"/>
        </w:rPr>
        <w:lastRenderedPageBreak/>
        <w:t>2.</w:t>
      </w:r>
      <w:r w:rsidR="00460060" w:rsidRPr="00CD39CA">
        <w:rPr>
          <w:sz w:val="28"/>
          <w:szCs w:val="28"/>
        </w:rPr>
        <w:t>4</w:t>
      </w:r>
      <w:r w:rsidRPr="00CD39CA">
        <w:rPr>
          <w:sz w:val="28"/>
          <w:szCs w:val="28"/>
        </w:rPr>
        <w:t xml:space="preserve">. Решение о привлечении лица к работе Общественной палаты </w:t>
      </w:r>
      <w:r w:rsidR="00460060" w:rsidRPr="00CD39CA">
        <w:rPr>
          <w:sz w:val="28"/>
          <w:szCs w:val="28"/>
        </w:rPr>
        <w:t xml:space="preserve">и </w:t>
      </w:r>
      <w:r w:rsidR="00460060" w:rsidRPr="00CD39CA">
        <w:rPr>
          <w:rFonts w:eastAsia="Times New Roman"/>
          <w:sz w:val="28"/>
          <w:szCs w:val="28"/>
        </w:rPr>
        <w:t xml:space="preserve">наделении его статусом Эксперта </w:t>
      </w:r>
      <w:r w:rsidRPr="00CD39CA">
        <w:rPr>
          <w:sz w:val="28"/>
          <w:szCs w:val="28"/>
        </w:rPr>
        <w:t>принимается решением Совета Общественной палаты на основании предложений Комиссий</w:t>
      </w:r>
      <w:r w:rsidR="00072071">
        <w:rPr>
          <w:sz w:val="28"/>
          <w:szCs w:val="28"/>
        </w:rPr>
        <w:t xml:space="preserve">, </w:t>
      </w:r>
      <w:r w:rsidRPr="00CD39CA">
        <w:rPr>
          <w:sz w:val="28"/>
          <w:szCs w:val="28"/>
        </w:rPr>
        <w:t>Рабочих групп</w:t>
      </w:r>
      <w:r w:rsidR="00D92043" w:rsidRPr="00CD39CA">
        <w:rPr>
          <w:sz w:val="28"/>
          <w:szCs w:val="28"/>
        </w:rPr>
        <w:t xml:space="preserve"> и заявлению кандидата</w:t>
      </w:r>
      <w:r w:rsidRPr="00CD39CA">
        <w:rPr>
          <w:sz w:val="28"/>
          <w:szCs w:val="28"/>
        </w:rPr>
        <w:t xml:space="preserve">. </w:t>
      </w:r>
    </w:p>
    <w:p w14:paraId="00FC6E5D" w14:textId="5C5FA55D" w:rsidR="00097225" w:rsidRPr="00CD39CA" w:rsidRDefault="00097225" w:rsidP="00097225">
      <w:pPr>
        <w:ind w:firstLine="709"/>
        <w:jc w:val="both"/>
        <w:rPr>
          <w:rFonts w:ascii="Times New Roman" w:hAnsi="Times New Roman"/>
          <w:sz w:val="28"/>
          <w:szCs w:val="28"/>
        </w:rPr>
      </w:pPr>
      <w:r w:rsidRPr="00CD39CA">
        <w:rPr>
          <w:rFonts w:ascii="Times New Roman" w:hAnsi="Times New Roman"/>
          <w:sz w:val="28"/>
          <w:szCs w:val="28"/>
        </w:rPr>
        <w:t xml:space="preserve">2.5. Решение о наделении статусом </w:t>
      </w:r>
      <w:r w:rsidR="00231372" w:rsidRPr="00CD39CA">
        <w:rPr>
          <w:rFonts w:ascii="Times New Roman" w:hAnsi="Times New Roman"/>
          <w:sz w:val="28"/>
          <w:szCs w:val="28"/>
        </w:rPr>
        <w:t>Э</w:t>
      </w:r>
      <w:r w:rsidRPr="00CD39CA">
        <w:rPr>
          <w:rFonts w:ascii="Times New Roman" w:hAnsi="Times New Roman"/>
          <w:sz w:val="28"/>
          <w:szCs w:val="28"/>
        </w:rPr>
        <w:t>ксперта принимается простым большинством голосов от присутствующих на очередном заседании членов Совета Общественной палаты.</w:t>
      </w:r>
    </w:p>
    <w:p w14:paraId="6B850F36" w14:textId="4D29FBE9" w:rsidR="00231372" w:rsidRPr="00CD39CA" w:rsidRDefault="00231372" w:rsidP="00231372">
      <w:pPr>
        <w:pStyle w:val="ConsPlusNormal"/>
        <w:widowControl/>
        <w:ind w:firstLine="709"/>
        <w:jc w:val="both"/>
        <w:rPr>
          <w:b/>
          <w:sz w:val="28"/>
          <w:szCs w:val="28"/>
        </w:rPr>
      </w:pPr>
      <w:r w:rsidRPr="00CD39CA">
        <w:rPr>
          <w:sz w:val="28"/>
          <w:szCs w:val="28"/>
        </w:rPr>
        <w:t xml:space="preserve">2.6. Кандидатура и квалификация </w:t>
      </w:r>
      <w:r w:rsidR="008907FA" w:rsidRPr="00CD39CA">
        <w:rPr>
          <w:sz w:val="28"/>
          <w:szCs w:val="28"/>
        </w:rPr>
        <w:t>Э</w:t>
      </w:r>
      <w:r w:rsidRPr="00CD39CA">
        <w:rPr>
          <w:sz w:val="28"/>
          <w:szCs w:val="28"/>
        </w:rPr>
        <w:t>ксперта должна соответствовать требованиям:</w:t>
      </w:r>
      <w:r w:rsidRPr="00CD39CA">
        <w:rPr>
          <w:b/>
          <w:sz w:val="28"/>
          <w:szCs w:val="28"/>
        </w:rPr>
        <w:t xml:space="preserve">  </w:t>
      </w:r>
    </w:p>
    <w:p w14:paraId="2D4960F2" w14:textId="43FFF0B9" w:rsidR="00231372" w:rsidRPr="00CD39CA" w:rsidRDefault="00231372" w:rsidP="00231372">
      <w:pPr>
        <w:pStyle w:val="ConsPlusNormal"/>
        <w:widowControl/>
        <w:ind w:firstLine="709"/>
        <w:jc w:val="both"/>
        <w:rPr>
          <w:sz w:val="28"/>
          <w:szCs w:val="28"/>
        </w:rPr>
      </w:pPr>
      <w:r w:rsidRPr="00CD39CA">
        <w:rPr>
          <w:sz w:val="28"/>
          <w:szCs w:val="28"/>
        </w:rPr>
        <w:t>- гражданин Российской Федерации, достигший возраста 18 лет;</w:t>
      </w:r>
    </w:p>
    <w:p w14:paraId="6B838F57" w14:textId="2D9BABA3" w:rsidR="00231372" w:rsidRPr="00CD39CA" w:rsidRDefault="00231372" w:rsidP="00231372">
      <w:pPr>
        <w:pStyle w:val="ConsPlusNormal"/>
        <w:widowControl/>
        <w:ind w:firstLine="709"/>
        <w:jc w:val="both"/>
        <w:rPr>
          <w:sz w:val="28"/>
          <w:szCs w:val="28"/>
        </w:rPr>
      </w:pPr>
      <w:r w:rsidRPr="00CD39CA">
        <w:rPr>
          <w:sz w:val="28"/>
          <w:szCs w:val="28"/>
        </w:rPr>
        <w:t>- высшее образование, учен</w:t>
      </w:r>
      <w:r w:rsidR="00072071">
        <w:rPr>
          <w:sz w:val="28"/>
          <w:szCs w:val="28"/>
        </w:rPr>
        <w:t>ая</w:t>
      </w:r>
      <w:r w:rsidRPr="00CD39CA">
        <w:rPr>
          <w:sz w:val="28"/>
          <w:szCs w:val="28"/>
        </w:rPr>
        <w:t xml:space="preserve"> степень по направлению, соответствующему профилю экспертной деятельности и (или) стаж практической деятельности по профилю экспертной деятельности не менее 5 лет.</w:t>
      </w:r>
    </w:p>
    <w:p w14:paraId="328399F1" w14:textId="77777777" w:rsidR="00101A73" w:rsidRPr="00CD39CA" w:rsidRDefault="00101A73" w:rsidP="00231372">
      <w:pPr>
        <w:pStyle w:val="ConsPlusNormal"/>
        <w:widowControl/>
        <w:ind w:firstLine="709"/>
        <w:jc w:val="both"/>
        <w:rPr>
          <w:sz w:val="28"/>
          <w:szCs w:val="28"/>
        </w:rPr>
      </w:pPr>
    </w:p>
    <w:p w14:paraId="311EFE3C" w14:textId="63420938" w:rsidR="00231372" w:rsidRPr="00CD39CA" w:rsidRDefault="008907FA" w:rsidP="008907FA">
      <w:pPr>
        <w:pStyle w:val="ConsPlusNormal"/>
        <w:widowControl/>
        <w:ind w:firstLine="709"/>
        <w:jc w:val="both"/>
        <w:rPr>
          <w:sz w:val="28"/>
          <w:szCs w:val="28"/>
        </w:rPr>
      </w:pPr>
      <w:r w:rsidRPr="00CD39CA">
        <w:rPr>
          <w:sz w:val="28"/>
          <w:szCs w:val="28"/>
        </w:rPr>
        <w:t>2.7. Э</w:t>
      </w:r>
      <w:r w:rsidR="00231372" w:rsidRPr="00CD39CA">
        <w:rPr>
          <w:sz w:val="28"/>
          <w:szCs w:val="28"/>
        </w:rPr>
        <w:t>кспертом не могут быть:</w:t>
      </w:r>
    </w:p>
    <w:p w14:paraId="0D0C0091" w14:textId="3F2CCA80" w:rsidR="00231372" w:rsidRPr="00CD39CA" w:rsidRDefault="008907FA" w:rsidP="008907FA">
      <w:pPr>
        <w:pStyle w:val="ConsPlusNormal"/>
        <w:widowControl/>
        <w:ind w:firstLine="709"/>
        <w:jc w:val="both"/>
        <w:rPr>
          <w:sz w:val="28"/>
          <w:szCs w:val="28"/>
        </w:rPr>
      </w:pPr>
      <w:r w:rsidRPr="00CD39CA">
        <w:rPr>
          <w:sz w:val="28"/>
          <w:szCs w:val="28"/>
        </w:rPr>
        <w:t>-</w:t>
      </w:r>
      <w:r w:rsidR="00231372" w:rsidRPr="00CD39CA">
        <w:rPr>
          <w:sz w:val="28"/>
          <w:szCs w:val="28"/>
        </w:rPr>
        <w:t xml:space="preserve"> лица, допустившие нарушение обязанностей, установленных частями 2 и 3 статьи 21, частями 2 и 3 статьи 23</w:t>
      </w:r>
      <w:r w:rsidR="00231372" w:rsidRPr="00CD39CA">
        <w:rPr>
          <w:rFonts w:eastAsia="Calibri"/>
          <w:sz w:val="28"/>
          <w:szCs w:val="28"/>
        </w:rPr>
        <w:t xml:space="preserve"> Федерального закона </w:t>
      </w:r>
      <w:r w:rsidR="00072071">
        <w:rPr>
          <w:rFonts w:eastAsia="Calibri"/>
          <w:sz w:val="28"/>
          <w:szCs w:val="28"/>
        </w:rPr>
        <w:t xml:space="preserve">от </w:t>
      </w:r>
      <w:r w:rsidR="00072071" w:rsidRPr="00072071">
        <w:rPr>
          <w:rFonts w:eastAsia="Calibri"/>
          <w:sz w:val="28"/>
          <w:szCs w:val="28"/>
        </w:rPr>
        <w:t>21</w:t>
      </w:r>
      <w:r w:rsidR="00072071">
        <w:rPr>
          <w:rFonts w:eastAsia="Calibri"/>
          <w:sz w:val="28"/>
          <w:szCs w:val="28"/>
        </w:rPr>
        <w:t>.07.</w:t>
      </w:r>
      <w:r w:rsidR="00072071" w:rsidRPr="00072071">
        <w:rPr>
          <w:rFonts w:eastAsia="Calibri"/>
          <w:sz w:val="28"/>
          <w:szCs w:val="28"/>
        </w:rPr>
        <w:t xml:space="preserve">2014 </w:t>
      </w:r>
      <w:r w:rsidR="00072071">
        <w:rPr>
          <w:rFonts w:eastAsia="Calibri"/>
          <w:sz w:val="28"/>
          <w:szCs w:val="28"/>
        </w:rPr>
        <w:t>№</w:t>
      </w:r>
      <w:r w:rsidR="00072071" w:rsidRPr="00072071">
        <w:rPr>
          <w:rFonts w:eastAsia="Calibri"/>
          <w:sz w:val="28"/>
          <w:szCs w:val="28"/>
        </w:rPr>
        <w:t xml:space="preserve"> 212-ФЗ </w:t>
      </w:r>
      <w:r w:rsidR="00072071">
        <w:rPr>
          <w:rFonts w:eastAsia="Calibri"/>
          <w:sz w:val="28"/>
          <w:szCs w:val="28"/>
        </w:rPr>
        <w:t xml:space="preserve">                 </w:t>
      </w:r>
      <w:r w:rsidR="00231372" w:rsidRPr="00CD39CA">
        <w:rPr>
          <w:rFonts w:eastAsia="Calibri"/>
          <w:sz w:val="28"/>
          <w:szCs w:val="28"/>
        </w:rPr>
        <w:t xml:space="preserve"> «Об основах общественного контроля в Российской Федерации»</w:t>
      </w:r>
      <w:r w:rsidR="00231372" w:rsidRPr="00CD39CA">
        <w:rPr>
          <w:sz w:val="28"/>
          <w:szCs w:val="28"/>
        </w:rPr>
        <w:t>;</w:t>
      </w:r>
    </w:p>
    <w:p w14:paraId="207E7A11" w14:textId="2D8A94F2" w:rsidR="00231372" w:rsidRPr="00CD39CA" w:rsidRDefault="008907FA" w:rsidP="008907FA">
      <w:pPr>
        <w:pStyle w:val="ConsPlusNormal"/>
        <w:widowControl/>
        <w:ind w:firstLine="709"/>
        <w:jc w:val="both"/>
        <w:rPr>
          <w:sz w:val="28"/>
          <w:szCs w:val="28"/>
        </w:rPr>
      </w:pPr>
      <w:r w:rsidRPr="00CD39CA">
        <w:rPr>
          <w:sz w:val="28"/>
          <w:szCs w:val="28"/>
        </w:rPr>
        <w:t xml:space="preserve">- </w:t>
      </w:r>
      <w:r w:rsidR="00231372" w:rsidRPr="00CD39CA">
        <w:rPr>
          <w:sz w:val="28"/>
          <w:szCs w:val="28"/>
        </w:rPr>
        <w:t>лица, имеющие гражданство другого государства (других государств);</w:t>
      </w:r>
    </w:p>
    <w:p w14:paraId="2F1DAB47" w14:textId="1F93F2D3" w:rsidR="00231372" w:rsidRPr="00CD39CA" w:rsidRDefault="008907FA" w:rsidP="008907FA">
      <w:pPr>
        <w:pStyle w:val="ConsPlusNormal"/>
        <w:widowControl/>
        <w:ind w:firstLine="709"/>
        <w:jc w:val="both"/>
        <w:rPr>
          <w:sz w:val="28"/>
          <w:szCs w:val="28"/>
        </w:rPr>
      </w:pPr>
      <w:r w:rsidRPr="00CD39CA">
        <w:rPr>
          <w:sz w:val="28"/>
          <w:szCs w:val="28"/>
        </w:rPr>
        <w:t xml:space="preserve">- </w:t>
      </w:r>
      <w:r w:rsidR="00231372" w:rsidRPr="00CD39CA">
        <w:rPr>
          <w:sz w:val="28"/>
          <w:szCs w:val="28"/>
        </w:rPr>
        <w:t>лица, признанные судом недееспособными или ограниченно дееспособными;</w:t>
      </w:r>
    </w:p>
    <w:p w14:paraId="2040991D" w14:textId="21F38404" w:rsidR="00231372" w:rsidRPr="00CD39CA" w:rsidRDefault="008907FA" w:rsidP="008907FA">
      <w:pPr>
        <w:pStyle w:val="ConsPlusNormal"/>
        <w:widowControl/>
        <w:ind w:firstLine="709"/>
        <w:jc w:val="both"/>
        <w:rPr>
          <w:sz w:val="28"/>
          <w:szCs w:val="28"/>
        </w:rPr>
      </w:pPr>
      <w:r w:rsidRPr="00CD39CA">
        <w:rPr>
          <w:sz w:val="28"/>
          <w:szCs w:val="28"/>
        </w:rPr>
        <w:t>-</w:t>
      </w:r>
      <w:r w:rsidR="00231372" w:rsidRPr="00CD39CA">
        <w:rPr>
          <w:sz w:val="28"/>
          <w:szCs w:val="28"/>
        </w:rPr>
        <w:t xml:space="preserve"> лица, имеющие неснятую или непогашенную судимость;</w:t>
      </w:r>
    </w:p>
    <w:p w14:paraId="693EAA99" w14:textId="2DCAB611" w:rsidR="00231372" w:rsidRPr="00CD39CA" w:rsidRDefault="008907FA" w:rsidP="008907FA">
      <w:pPr>
        <w:pStyle w:val="ConsPlusNormal"/>
        <w:widowControl/>
        <w:ind w:firstLine="709"/>
        <w:jc w:val="both"/>
        <w:rPr>
          <w:sz w:val="28"/>
          <w:szCs w:val="28"/>
        </w:rPr>
      </w:pPr>
      <w:r w:rsidRPr="00CD39CA">
        <w:rPr>
          <w:sz w:val="28"/>
          <w:szCs w:val="28"/>
        </w:rPr>
        <w:t xml:space="preserve">- </w:t>
      </w:r>
      <w:r w:rsidR="00231372" w:rsidRPr="00CD39CA">
        <w:rPr>
          <w:sz w:val="28"/>
          <w:szCs w:val="28"/>
        </w:rPr>
        <w:t xml:space="preserve">лица, членство которых в Общественной палате было прекращено по основаниям, предусмотренным пунктами 3, 4, 6, 7 и 9 части 1 статьи 15 Областного закона </w:t>
      </w:r>
      <w:r w:rsidR="00072071">
        <w:rPr>
          <w:sz w:val="28"/>
          <w:szCs w:val="28"/>
        </w:rPr>
        <w:t xml:space="preserve">от </w:t>
      </w:r>
      <w:r w:rsidR="00072071" w:rsidRPr="00072071">
        <w:rPr>
          <w:sz w:val="28"/>
          <w:szCs w:val="28"/>
        </w:rPr>
        <w:t xml:space="preserve">01.03.2017 № 1025-ЗС </w:t>
      </w:r>
      <w:r w:rsidR="00231372" w:rsidRPr="00CD39CA">
        <w:rPr>
          <w:sz w:val="28"/>
          <w:szCs w:val="28"/>
        </w:rPr>
        <w:t>«Об Общественной палате Ростовской области»;</w:t>
      </w:r>
    </w:p>
    <w:p w14:paraId="2423B136" w14:textId="18A8C149" w:rsidR="00231372" w:rsidRPr="00CD39CA" w:rsidRDefault="008907FA" w:rsidP="008907FA">
      <w:pPr>
        <w:pStyle w:val="ConsPlusNormal"/>
        <w:widowControl/>
        <w:ind w:firstLine="709"/>
        <w:jc w:val="both"/>
        <w:rPr>
          <w:sz w:val="28"/>
          <w:szCs w:val="28"/>
        </w:rPr>
      </w:pPr>
      <w:r w:rsidRPr="00CD39CA">
        <w:rPr>
          <w:sz w:val="28"/>
          <w:szCs w:val="28"/>
        </w:rPr>
        <w:t>-</w:t>
      </w:r>
      <w:r w:rsidR="00231372" w:rsidRPr="00CD39CA">
        <w:rPr>
          <w:sz w:val="28"/>
          <w:szCs w:val="28"/>
        </w:rPr>
        <w:t xml:space="preserve"> лица, замещающие государственные должности Российской Федерации, государственные должности Ростовской области, за исключением депутатов Законодательного Собрания Ростовской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а также муниципальные должности;</w:t>
      </w:r>
    </w:p>
    <w:p w14:paraId="0852213D" w14:textId="54456AFC" w:rsidR="00231372" w:rsidRPr="00CD39CA" w:rsidRDefault="008907FA" w:rsidP="008907FA">
      <w:pPr>
        <w:pStyle w:val="ConsPlusNormal"/>
        <w:widowControl/>
        <w:ind w:firstLine="709"/>
        <w:jc w:val="both"/>
        <w:rPr>
          <w:sz w:val="28"/>
          <w:szCs w:val="28"/>
        </w:rPr>
      </w:pPr>
      <w:r w:rsidRPr="00CD39CA">
        <w:rPr>
          <w:sz w:val="28"/>
          <w:szCs w:val="28"/>
        </w:rPr>
        <w:t>-</w:t>
      </w:r>
      <w:r w:rsidR="00231372" w:rsidRPr="00CD39CA">
        <w:rPr>
          <w:sz w:val="28"/>
          <w:szCs w:val="28"/>
        </w:rPr>
        <w:t xml:space="preserve"> представители общественных объединений и иных некоммерческих организаций, которым в соответствии с Федеральным </w:t>
      </w:r>
      <w:hyperlink r:id="rId8" w:history="1">
        <w:r w:rsidR="00231372" w:rsidRPr="00CD39CA">
          <w:rPr>
            <w:sz w:val="28"/>
            <w:szCs w:val="28"/>
          </w:rPr>
          <w:t>законом</w:t>
        </w:r>
      </w:hyperlink>
      <w:r w:rsidR="00231372" w:rsidRPr="00CD39CA">
        <w:rPr>
          <w:sz w:val="28"/>
          <w:szCs w:val="28"/>
        </w:rPr>
        <w:t xml:space="preserve"> от 25</w:t>
      </w:r>
      <w:r w:rsidR="00072071">
        <w:rPr>
          <w:sz w:val="28"/>
          <w:szCs w:val="28"/>
        </w:rPr>
        <w:t>.07.</w:t>
      </w:r>
      <w:r w:rsidR="00231372" w:rsidRPr="00CD39CA">
        <w:rPr>
          <w:sz w:val="28"/>
          <w:szCs w:val="28"/>
        </w:rPr>
        <w:t xml:space="preserve">2002 </w:t>
      </w:r>
      <w:r w:rsidR="00980BBE" w:rsidRPr="00CD39CA">
        <w:rPr>
          <w:sz w:val="28"/>
          <w:szCs w:val="28"/>
        </w:rPr>
        <w:t xml:space="preserve">                      </w:t>
      </w:r>
      <w:r w:rsidR="00231372" w:rsidRPr="00CD39CA">
        <w:rPr>
          <w:sz w:val="28"/>
          <w:szCs w:val="28"/>
        </w:rPr>
        <w:t>№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14:paraId="51D1D29D" w14:textId="0A8D99D0" w:rsidR="00231372" w:rsidRPr="00CD39CA" w:rsidRDefault="008907FA" w:rsidP="00980BBE">
      <w:pPr>
        <w:pStyle w:val="ConsPlusNormal"/>
        <w:widowControl/>
        <w:ind w:firstLine="709"/>
        <w:jc w:val="both"/>
        <w:rPr>
          <w:sz w:val="28"/>
          <w:szCs w:val="28"/>
        </w:rPr>
      </w:pPr>
      <w:r w:rsidRPr="00CD39CA">
        <w:rPr>
          <w:sz w:val="28"/>
          <w:szCs w:val="28"/>
        </w:rPr>
        <w:t>-</w:t>
      </w:r>
      <w:r w:rsidR="00231372" w:rsidRPr="00CD39CA">
        <w:rPr>
          <w:sz w:val="28"/>
          <w:szCs w:val="28"/>
        </w:rPr>
        <w:t xml:space="preserve"> представители общественных объединений и иных некоммерческих организаций, деятельность которых приостановлена в соответствии с Федеральным </w:t>
      </w:r>
      <w:hyperlink r:id="rId9" w:history="1">
        <w:r w:rsidR="00231372" w:rsidRPr="00CD39CA">
          <w:rPr>
            <w:sz w:val="28"/>
            <w:szCs w:val="28"/>
          </w:rPr>
          <w:t>законом</w:t>
        </w:r>
      </w:hyperlink>
      <w:r w:rsidR="00231372" w:rsidRPr="00CD39CA">
        <w:rPr>
          <w:sz w:val="28"/>
          <w:szCs w:val="28"/>
        </w:rPr>
        <w:t xml:space="preserve"> </w:t>
      </w:r>
      <w:r w:rsidR="00072071">
        <w:rPr>
          <w:sz w:val="28"/>
          <w:szCs w:val="28"/>
        </w:rPr>
        <w:t>о</w:t>
      </w:r>
      <w:r w:rsidR="00072071" w:rsidRPr="00072071">
        <w:rPr>
          <w:sz w:val="28"/>
          <w:szCs w:val="28"/>
        </w:rPr>
        <w:t xml:space="preserve">т 25.07.2002 № 114-ФЗ </w:t>
      </w:r>
      <w:r w:rsidR="00231372" w:rsidRPr="00CD39CA">
        <w:rPr>
          <w:sz w:val="28"/>
          <w:szCs w:val="28"/>
        </w:rPr>
        <w:t>«О противодействии экстремистской деятельности», если решение о приостановлении не было признано судом незаконным;</w:t>
      </w:r>
    </w:p>
    <w:p w14:paraId="7989A660" w14:textId="5AC0B583" w:rsidR="00231372" w:rsidRPr="00CD39CA" w:rsidRDefault="00AE1EF6" w:rsidP="00980BBE">
      <w:pPr>
        <w:pStyle w:val="1"/>
        <w:shd w:val="clear" w:color="auto" w:fill="FFFFFF"/>
        <w:spacing w:before="0" w:beforeAutospacing="0" w:after="0" w:afterAutospacing="0"/>
        <w:ind w:firstLine="709"/>
        <w:jc w:val="both"/>
        <w:rPr>
          <w:rFonts w:eastAsia="Calibri"/>
          <w:sz w:val="28"/>
          <w:szCs w:val="28"/>
        </w:rPr>
      </w:pPr>
      <w:r w:rsidRPr="00CD39CA">
        <w:rPr>
          <w:rFonts w:eastAsia="Calibri"/>
          <w:b w:val="0"/>
          <w:bCs w:val="0"/>
          <w:sz w:val="28"/>
          <w:szCs w:val="28"/>
        </w:rPr>
        <w:t>-</w:t>
      </w:r>
      <w:r w:rsidR="00231372" w:rsidRPr="00CD39CA">
        <w:rPr>
          <w:rFonts w:eastAsia="Calibri"/>
          <w:b w:val="0"/>
          <w:bCs w:val="0"/>
          <w:sz w:val="28"/>
          <w:szCs w:val="28"/>
        </w:rPr>
        <w:t xml:space="preserve"> </w:t>
      </w:r>
      <w:r w:rsidR="00231372" w:rsidRPr="00CD39CA">
        <w:rPr>
          <w:b w:val="0"/>
          <w:bCs w:val="0"/>
          <w:sz w:val="28"/>
          <w:szCs w:val="28"/>
        </w:rPr>
        <w:t>представители общественных объединений и иных некоммерческих организаций,</w:t>
      </w:r>
      <w:r w:rsidR="00231372" w:rsidRPr="00CD39CA">
        <w:rPr>
          <w:rFonts w:eastAsia="Calibri"/>
          <w:b w:val="0"/>
          <w:bCs w:val="0"/>
          <w:sz w:val="28"/>
          <w:szCs w:val="28"/>
        </w:rPr>
        <w:t xml:space="preserve"> предусмотренны</w:t>
      </w:r>
      <w:r w:rsidR="00AF1F97" w:rsidRPr="00CD39CA">
        <w:rPr>
          <w:rFonts w:eastAsia="Calibri"/>
          <w:b w:val="0"/>
          <w:bCs w:val="0"/>
          <w:sz w:val="28"/>
          <w:szCs w:val="28"/>
        </w:rPr>
        <w:t>е</w:t>
      </w:r>
      <w:r w:rsidR="00231372" w:rsidRPr="00CD39CA">
        <w:rPr>
          <w:rFonts w:eastAsia="Calibri"/>
          <w:b w:val="0"/>
          <w:bCs w:val="0"/>
          <w:sz w:val="28"/>
          <w:szCs w:val="28"/>
        </w:rPr>
        <w:t xml:space="preserve"> </w:t>
      </w:r>
      <w:r w:rsidR="00AF1F97" w:rsidRPr="00CD39CA">
        <w:rPr>
          <w:rFonts w:eastAsia="Calibri"/>
          <w:b w:val="0"/>
          <w:bCs w:val="0"/>
          <w:sz w:val="28"/>
          <w:szCs w:val="28"/>
        </w:rPr>
        <w:t xml:space="preserve">статьей 1 </w:t>
      </w:r>
      <w:r w:rsidR="00980BBE" w:rsidRPr="00CD39CA">
        <w:rPr>
          <w:rFonts w:eastAsia="Calibri"/>
          <w:b w:val="0"/>
          <w:bCs w:val="0"/>
          <w:sz w:val="28"/>
          <w:szCs w:val="28"/>
        </w:rPr>
        <w:t xml:space="preserve">и статьей 2 </w:t>
      </w:r>
      <w:r w:rsidR="00231372" w:rsidRPr="00CD39CA">
        <w:rPr>
          <w:rFonts w:eastAsia="Calibri"/>
          <w:b w:val="0"/>
          <w:bCs w:val="0"/>
          <w:sz w:val="28"/>
          <w:szCs w:val="28"/>
        </w:rPr>
        <w:t>Федеральн</w:t>
      </w:r>
      <w:r w:rsidR="00AF1F97" w:rsidRPr="00CD39CA">
        <w:rPr>
          <w:rFonts w:eastAsia="Calibri"/>
          <w:b w:val="0"/>
          <w:bCs w:val="0"/>
          <w:sz w:val="28"/>
          <w:szCs w:val="28"/>
        </w:rPr>
        <w:t>ым</w:t>
      </w:r>
      <w:r w:rsidR="00231372" w:rsidRPr="00CD39CA">
        <w:rPr>
          <w:rFonts w:eastAsia="Calibri"/>
          <w:b w:val="0"/>
          <w:bCs w:val="0"/>
          <w:sz w:val="28"/>
          <w:szCs w:val="28"/>
        </w:rPr>
        <w:t xml:space="preserve"> закон</w:t>
      </w:r>
      <w:r w:rsidR="00AF1F97" w:rsidRPr="00CD39CA">
        <w:rPr>
          <w:rFonts w:eastAsia="Calibri"/>
          <w:b w:val="0"/>
          <w:bCs w:val="0"/>
          <w:sz w:val="28"/>
          <w:szCs w:val="28"/>
        </w:rPr>
        <w:t>ом</w:t>
      </w:r>
      <w:r w:rsidR="00231372" w:rsidRPr="00CD39CA">
        <w:rPr>
          <w:rFonts w:eastAsia="Calibri"/>
          <w:b w:val="0"/>
          <w:bCs w:val="0"/>
          <w:sz w:val="28"/>
          <w:szCs w:val="28"/>
        </w:rPr>
        <w:t xml:space="preserve"> </w:t>
      </w:r>
      <w:r w:rsidR="00072071">
        <w:rPr>
          <w:rFonts w:eastAsia="Calibri"/>
          <w:b w:val="0"/>
          <w:bCs w:val="0"/>
          <w:sz w:val="28"/>
          <w:szCs w:val="28"/>
        </w:rPr>
        <w:t xml:space="preserve">                                </w:t>
      </w:r>
      <w:r w:rsidR="00231372" w:rsidRPr="00CD39CA">
        <w:rPr>
          <w:rFonts w:eastAsia="Calibri"/>
          <w:b w:val="0"/>
          <w:bCs w:val="0"/>
          <w:sz w:val="28"/>
          <w:szCs w:val="28"/>
        </w:rPr>
        <w:t>от 1</w:t>
      </w:r>
      <w:r w:rsidR="00980BBE" w:rsidRPr="00CD39CA">
        <w:rPr>
          <w:rFonts w:eastAsia="Calibri"/>
          <w:b w:val="0"/>
          <w:bCs w:val="0"/>
          <w:sz w:val="28"/>
          <w:szCs w:val="28"/>
        </w:rPr>
        <w:t>4</w:t>
      </w:r>
      <w:r w:rsidR="00072071">
        <w:rPr>
          <w:rFonts w:eastAsia="Calibri"/>
          <w:b w:val="0"/>
          <w:bCs w:val="0"/>
          <w:sz w:val="28"/>
          <w:szCs w:val="28"/>
        </w:rPr>
        <w:t>.07.2022</w:t>
      </w:r>
      <w:r w:rsidR="00231372" w:rsidRPr="00CD39CA">
        <w:rPr>
          <w:rFonts w:eastAsia="Calibri"/>
          <w:b w:val="0"/>
          <w:bCs w:val="0"/>
          <w:sz w:val="28"/>
          <w:szCs w:val="28"/>
        </w:rPr>
        <w:t xml:space="preserve"> № </w:t>
      </w:r>
      <w:r w:rsidR="00980BBE" w:rsidRPr="00CD39CA">
        <w:rPr>
          <w:rFonts w:eastAsia="Calibri"/>
          <w:b w:val="0"/>
          <w:bCs w:val="0"/>
          <w:sz w:val="28"/>
          <w:szCs w:val="28"/>
        </w:rPr>
        <w:t>2</w:t>
      </w:r>
      <w:r w:rsidR="003D28F8">
        <w:rPr>
          <w:rFonts w:eastAsia="Calibri"/>
          <w:b w:val="0"/>
          <w:bCs w:val="0"/>
          <w:sz w:val="28"/>
          <w:szCs w:val="28"/>
        </w:rPr>
        <w:t>55</w:t>
      </w:r>
      <w:r w:rsidR="00231372" w:rsidRPr="00CD39CA">
        <w:rPr>
          <w:rFonts w:eastAsia="Calibri"/>
          <w:b w:val="0"/>
          <w:bCs w:val="0"/>
          <w:sz w:val="28"/>
          <w:szCs w:val="28"/>
        </w:rPr>
        <w:t xml:space="preserve">-ФЗ </w:t>
      </w:r>
      <w:r w:rsidR="00072071">
        <w:rPr>
          <w:rFonts w:eastAsia="Calibri"/>
          <w:b w:val="0"/>
          <w:bCs w:val="0"/>
          <w:sz w:val="28"/>
          <w:szCs w:val="28"/>
        </w:rPr>
        <w:t>«</w:t>
      </w:r>
      <w:r w:rsidR="00980BBE" w:rsidRPr="00CD39CA">
        <w:rPr>
          <w:b w:val="0"/>
          <w:bCs w:val="0"/>
          <w:spacing w:val="2"/>
          <w:sz w:val="28"/>
          <w:szCs w:val="28"/>
        </w:rPr>
        <w:t xml:space="preserve">О контроле за деятельностью лиц, находящихся </w:t>
      </w:r>
      <w:r w:rsidR="00072071">
        <w:rPr>
          <w:b w:val="0"/>
          <w:bCs w:val="0"/>
          <w:spacing w:val="2"/>
          <w:sz w:val="28"/>
          <w:szCs w:val="28"/>
        </w:rPr>
        <w:t xml:space="preserve">                             </w:t>
      </w:r>
      <w:r w:rsidR="00980BBE" w:rsidRPr="00CD39CA">
        <w:rPr>
          <w:b w:val="0"/>
          <w:bCs w:val="0"/>
          <w:spacing w:val="2"/>
          <w:sz w:val="28"/>
          <w:szCs w:val="28"/>
        </w:rPr>
        <w:t>под иностранным влиянием</w:t>
      </w:r>
      <w:r w:rsidR="00072071">
        <w:rPr>
          <w:b w:val="0"/>
          <w:bCs w:val="0"/>
          <w:spacing w:val="2"/>
          <w:sz w:val="28"/>
          <w:szCs w:val="28"/>
        </w:rPr>
        <w:t>»</w:t>
      </w:r>
      <w:r w:rsidR="00980BBE" w:rsidRPr="00CD39CA">
        <w:rPr>
          <w:b w:val="0"/>
          <w:bCs w:val="0"/>
          <w:spacing w:val="2"/>
          <w:sz w:val="28"/>
          <w:szCs w:val="28"/>
        </w:rPr>
        <w:t>.</w:t>
      </w:r>
      <w:r w:rsidR="00231372" w:rsidRPr="00CD39CA">
        <w:rPr>
          <w:rFonts w:eastAsia="Calibri"/>
          <w:sz w:val="28"/>
          <w:szCs w:val="28"/>
        </w:rPr>
        <w:t xml:space="preserve"> </w:t>
      </w:r>
    </w:p>
    <w:p w14:paraId="59DEA1B4" w14:textId="77777777" w:rsidR="007A0498" w:rsidRPr="00CD39CA" w:rsidRDefault="007A0498" w:rsidP="00980BBE">
      <w:pPr>
        <w:pStyle w:val="a6"/>
        <w:spacing w:before="0" w:beforeAutospacing="0" w:after="0" w:afterAutospacing="0"/>
        <w:ind w:firstLine="720"/>
        <w:jc w:val="both"/>
        <w:rPr>
          <w:sz w:val="28"/>
          <w:szCs w:val="28"/>
        </w:rPr>
      </w:pPr>
    </w:p>
    <w:p w14:paraId="0DA46D7D" w14:textId="769617A4" w:rsidR="007A0498" w:rsidRPr="00CD39CA" w:rsidRDefault="007A0498" w:rsidP="007A0498">
      <w:pPr>
        <w:spacing w:after="0" w:line="240" w:lineRule="auto"/>
        <w:ind w:firstLine="709"/>
        <w:jc w:val="both"/>
        <w:rPr>
          <w:rFonts w:ascii="Times New Roman" w:hAnsi="Times New Roman"/>
          <w:sz w:val="28"/>
          <w:szCs w:val="28"/>
        </w:rPr>
      </w:pPr>
      <w:r w:rsidRPr="00CD39CA">
        <w:rPr>
          <w:rFonts w:ascii="Times New Roman" w:hAnsi="Times New Roman"/>
          <w:bCs/>
          <w:sz w:val="28"/>
          <w:szCs w:val="28"/>
        </w:rPr>
        <w:t xml:space="preserve">2.8. Кандидат в Эксперты подает анкету </w:t>
      </w:r>
      <w:r w:rsidR="004F0A56">
        <w:rPr>
          <w:rFonts w:ascii="Times New Roman" w:hAnsi="Times New Roman"/>
          <w:bCs/>
          <w:sz w:val="28"/>
          <w:szCs w:val="28"/>
        </w:rPr>
        <w:t xml:space="preserve">в Комиссию (Рабочую группу) </w:t>
      </w:r>
      <w:r w:rsidRPr="00CD39CA">
        <w:rPr>
          <w:rFonts w:ascii="Times New Roman" w:hAnsi="Times New Roman"/>
          <w:bCs/>
          <w:sz w:val="28"/>
          <w:szCs w:val="28"/>
        </w:rPr>
        <w:t>(</w:t>
      </w:r>
      <w:r w:rsidRPr="00CD39CA">
        <w:rPr>
          <w:rFonts w:ascii="Times New Roman" w:hAnsi="Times New Roman"/>
          <w:bCs/>
          <w:i/>
          <w:sz w:val="28"/>
          <w:szCs w:val="28"/>
        </w:rPr>
        <w:t>Приложение 1 к Положению</w:t>
      </w:r>
      <w:r w:rsidRPr="00CD39CA">
        <w:rPr>
          <w:rFonts w:ascii="Times New Roman" w:hAnsi="Times New Roman"/>
          <w:bCs/>
          <w:sz w:val="28"/>
          <w:szCs w:val="28"/>
        </w:rPr>
        <w:t>), заявление на имя председателя Общественной палаты</w:t>
      </w:r>
      <w:r w:rsidR="008643C3" w:rsidRPr="00CD39CA">
        <w:rPr>
          <w:rFonts w:ascii="Times New Roman" w:hAnsi="Times New Roman"/>
          <w:bCs/>
          <w:sz w:val="28"/>
          <w:szCs w:val="28"/>
        </w:rPr>
        <w:t xml:space="preserve"> </w:t>
      </w:r>
      <w:r w:rsidRPr="00CD39CA">
        <w:rPr>
          <w:rFonts w:ascii="Times New Roman" w:hAnsi="Times New Roman"/>
          <w:bCs/>
          <w:sz w:val="28"/>
          <w:szCs w:val="28"/>
        </w:rPr>
        <w:lastRenderedPageBreak/>
        <w:t>(</w:t>
      </w:r>
      <w:r w:rsidRPr="00CD39CA">
        <w:rPr>
          <w:rFonts w:ascii="Times New Roman" w:hAnsi="Times New Roman"/>
          <w:bCs/>
          <w:i/>
          <w:sz w:val="28"/>
          <w:szCs w:val="28"/>
        </w:rPr>
        <w:t xml:space="preserve">Приложение </w:t>
      </w:r>
      <w:r w:rsidR="0093064A" w:rsidRPr="00CD39CA">
        <w:rPr>
          <w:rFonts w:ascii="Times New Roman" w:hAnsi="Times New Roman"/>
          <w:bCs/>
          <w:i/>
          <w:sz w:val="28"/>
          <w:szCs w:val="28"/>
        </w:rPr>
        <w:t>3</w:t>
      </w:r>
      <w:r w:rsidRPr="00CD39CA">
        <w:rPr>
          <w:rFonts w:ascii="Times New Roman" w:hAnsi="Times New Roman"/>
          <w:bCs/>
          <w:i/>
          <w:sz w:val="28"/>
          <w:szCs w:val="28"/>
        </w:rPr>
        <w:t xml:space="preserve"> к Положению</w:t>
      </w:r>
      <w:r w:rsidRPr="00CD39CA">
        <w:rPr>
          <w:rFonts w:ascii="Times New Roman" w:hAnsi="Times New Roman"/>
          <w:bCs/>
          <w:sz w:val="28"/>
          <w:szCs w:val="28"/>
        </w:rPr>
        <w:t xml:space="preserve">), документ удостоверяющий личность, а также документы, которые подтверждают его квалификацию, </w:t>
      </w:r>
      <w:r w:rsidRPr="00CD39CA">
        <w:rPr>
          <w:rFonts w:ascii="Times New Roman" w:hAnsi="Times New Roman"/>
          <w:sz w:val="28"/>
          <w:szCs w:val="28"/>
        </w:rPr>
        <w:t xml:space="preserve">профессиональные знания и навыки, практический опыт, необходимые для осуществления деятельности </w:t>
      </w:r>
      <w:r w:rsidRPr="00CD39CA">
        <w:rPr>
          <w:rFonts w:ascii="Times New Roman" w:hAnsi="Times New Roman"/>
          <w:bCs/>
          <w:sz w:val="28"/>
          <w:szCs w:val="28"/>
        </w:rPr>
        <w:t>(в том числе рекомендации научных и образовательных организаций, общественных объединений и иных некоммерческих организаций</w:t>
      </w:r>
      <w:r w:rsidR="003F413F" w:rsidRPr="00CD39CA">
        <w:rPr>
          <w:rFonts w:ascii="Times New Roman" w:hAnsi="Times New Roman"/>
          <w:bCs/>
          <w:sz w:val="28"/>
          <w:szCs w:val="28"/>
        </w:rPr>
        <w:t xml:space="preserve"> (</w:t>
      </w:r>
      <w:r w:rsidR="003F413F" w:rsidRPr="00CD39CA">
        <w:rPr>
          <w:rFonts w:ascii="Times New Roman" w:hAnsi="Times New Roman"/>
          <w:bCs/>
          <w:i/>
          <w:sz w:val="28"/>
          <w:szCs w:val="28"/>
        </w:rPr>
        <w:t xml:space="preserve">Приложение </w:t>
      </w:r>
      <w:r w:rsidR="0093064A" w:rsidRPr="00CD39CA">
        <w:rPr>
          <w:rFonts w:ascii="Times New Roman" w:hAnsi="Times New Roman"/>
          <w:bCs/>
          <w:i/>
          <w:sz w:val="28"/>
          <w:szCs w:val="28"/>
        </w:rPr>
        <w:t>2</w:t>
      </w:r>
      <w:r w:rsidR="003F413F" w:rsidRPr="00CD39CA">
        <w:rPr>
          <w:rFonts w:ascii="Times New Roman" w:hAnsi="Times New Roman"/>
          <w:bCs/>
          <w:i/>
          <w:sz w:val="28"/>
          <w:szCs w:val="28"/>
        </w:rPr>
        <w:t xml:space="preserve"> к Положению</w:t>
      </w:r>
      <w:r w:rsidR="003F413F" w:rsidRPr="00CD39CA">
        <w:rPr>
          <w:rFonts w:ascii="Times New Roman" w:hAnsi="Times New Roman"/>
          <w:bCs/>
          <w:sz w:val="28"/>
          <w:szCs w:val="28"/>
        </w:rPr>
        <w:t>)</w:t>
      </w:r>
      <w:r w:rsidR="004F3093">
        <w:rPr>
          <w:rFonts w:ascii="Times New Roman" w:hAnsi="Times New Roman"/>
          <w:bCs/>
          <w:sz w:val="28"/>
          <w:szCs w:val="28"/>
        </w:rPr>
        <w:t xml:space="preserve"> в </w:t>
      </w:r>
      <w:r w:rsidR="009A7395" w:rsidRPr="00CD39CA">
        <w:rPr>
          <w:rFonts w:ascii="Times New Roman" w:hAnsi="Times New Roman"/>
          <w:bCs/>
          <w:sz w:val="28"/>
          <w:szCs w:val="28"/>
        </w:rPr>
        <w:t>том числе:</w:t>
      </w:r>
      <w:r w:rsidRPr="00CD39CA">
        <w:rPr>
          <w:rFonts w:ascii="Times New Roman" w:hAnsi="Times New Roman"/>
          <w:sz w:val="28"/>
          <w:szCs w:val="28"/>
        </w:rPr>
        <w:t xml:space="preserve"> </w:t>
      </w:r>
    </w:p>
    <w:p w14:paraId="215EF1AC" w14:textId="77777777" w:rsidR="009A7395" w:rsidRPr="00CD39CA" w:rsidRDefault="009A7395" w:rsidP="009A7395">
      <w:pPr>
        <w:pStyle w:val="Default"/>
        <w:ind w:firstLine="709"/>
        <w:rPr>
          <w:color w:val="auto"/>
          <w:sz w:val="28"/>
          <w:szCs w:val="28"/>
        </w:rPr>
      </w:pPr>
      <w:r w:rsidRPr="00CD39CA">
        <w:rPr>
          <w:color w:val="auto"/>
          <w:sz w:val="28"/>
          <w:szCs w:val="28"/>
        </w:rPr>
        <w:t xml:space="preserve">- две фотографии формата 3х4; </w:t>
      </w:r>
    </w:p>
    <w:p w14:paraId="526A1DE3" w14:textId="77777777" w:rsidR="009A7395" w:rsidRPr="00CD39CA" w:rsidRDefault="009A7395" w:rsidP="009A7395">
      <w:pPr>
        <w:pStyle w:val="Default"/>
        <w:ind w:firstLine="709"/>
        <w:rPr>
          <w:color w:val="auto"/>
          <w:sz w:val="28"/>
          <w:szCs w:val="28"/>
        </w:rPr>
      </w:pPr>
      <w:r w:rsidRPr="00CD39CA">
        <w:rPr>
          <w:color w:val="auto"/>
          <w:sz w:val="28"/>
          <w:szCs w:val="28"/>
        </w:rPr>
        <w:t xml:space="preserve">- диплом о наличии высшего образовании или ученой степени (копия); </w:t>
      </w:r>
    </w:p>
    <w:p w14:paraId="4C097577" w14:textId="77777777" w:rsidR="009A7395" w:rsidRPr="00CD39CA" w:rsidRDefault="009A7395" w:rsidP="009A7395">
      <w:pPr>
        <w:pStyle w:val="Default"/>
        <w:ind w:firstLine="709"/>
        <w:rPr>
          <w:color w:val="auto"/>
          <w:sz w:val="28"/>
          <w:szCs w:val="28"/>
        </w:rPr>
      </w:pPr>
      <w:r w:rsidRPr="00CD39CA">
        <w:rPr>
          <w:color w:val="auto"/>
          <w:sz w:val="28"/>
          <w:szCs w:val="28"/>
        </w:rPr>
        <w:t xml:space="preserve">- трудовую книжку (копия) или иные документы, подтверждающие трудовую (служебную) деятельность гражданина; </w:t>
      </w:r>
    </w:p>
    <w:p w14:paraId="6C39C97F" w14:textId="2AF248B2" w:rsidR="009A7395" w:rsidRPr="00CD39CA" w:rsidRDefault="009A7395" w:rsidP="009A7395">
      <w:pPr>
        <w:pStyle w:val="Default"/>
        <w:ind w:firstLine="709"/>
        <w:rPr>
          <w:color w:val="auto"/>
          <w:sz w:val="28"/>
          <w:szCs w:val="28"/>
        </w:rPr>
      </w:pPr>
      <w:r w:rsidRPr="00CD39CA">
        <w:rPr>
          <w:color w:val="auto"/>
          <w:sz w:val="28"/>
          <w:szCs w:val="28"/>
        </w:rPr>
        <w:t xml:space="preserve">- согласие на обработку персональных данных </w:t>
      </w:r>
      <w:r w:rsidRPr="00CD39CA">
        <w:rPr>
          <w:i/>
          <w:iCs/>
          <w:color w:val="auto"/>
          <w:sz w:val="28"/>
          <w:szCs w:val="28"/>
        </w:rPr>
        <w:t>(Приложение 4</w:t>
      </w:r>
      <w:r w:rsidR="00B43D85" w:rsidRPr="00CD39CA">
        <w:rPr>
          <w:color w:val="auto"/>
          <w:sz w:val="28"/>
          <w:szCs w:val="28"/>
        </w:rPr>
        <w:t xml:space="preserve"> </w:t>
      </w:r>
      <w:r w:rsidR="00B43D85" w:rsidRPr="00CD39CA">
        <w:rPr>
          <w:bCs/>
          <w:i/>
          <w:color w:val="auto"/>
          <w:sz w:val="28"/>
          <w:szCs w:val="28"/>
        </w:rPr>
        <w:t>к Положению</w:t>
      </w:r>
      <w:r w:rsidRPr="00CD39CA">
        <w:rPr>
          <w:color w:val="auto"/>
          <w:sz w:val="28"/>
          <w:szCs w:val="28"/>
        </w:rPr>
        <w:t xml:space="preserve">); </w:t>
      </w:r>
    </w:p>
    <w:p w14:paraId="14335141" w14:textId="77777777" w:rsidR="00BD15B2" w:rsidRPr="00CD39CA" w:rsidRDefault="00BD15B2" w:rsidP="007A0498">
      <w:pPr>
        <w:spacing w:after="0" w:line="240" w:lineRule="auto"/>
        <w:ind w:firstLine="709"/>
        <w:jc w:val="both"/>
        <w:rPr>
          <w:rFonts w:ascii="Times New Roman" w:hAnsi="Times New Roman"/>
          <w:bCs/>
          <w:sz w:val="28"/>
          <w:szCs w:val="28"/>
        </w:rPr>
      </w:pPr>
    </w:p>
    <w:p w14:paraId="52D9CEE7" w14:textId="110936B1" w:rsidR="00BD15B2" w:rsidRPr="00CD39CA" w:rsidRDefault="00BD15B2" w:rsidP="00BD15B2">
      <w:pPr>
        <w:tabs>
          <w:tab w:val="left" w:pos="720"/>
        </w:tabs>
        <w:ind w:firstLine="709"/>
        <w:jc w:val="both"/>
        <w:rPr>
          <w:rFonts w:ascii="Times New Roman" w:hAnsi="Times New Roman"/>
          <w:sz w:val="28"/>
          <w:szCs w:val="28"/>
        </w:rPr>
      </w:pPr>
      <w:r w:rsidRPr="00CD39CA">
        <w:rPr>
          <w:rFonts w:ascii="Times New Roman" w:hAnsi="Times New Roman"/>
          <w:sz w:val="28"/>
          <w:szCs w:val="28"/>
        </w:rPr>
        <w:t xml:space="preserve">2.9. Заявление </w:t>
      </w:r>
      <w:r w:rsidR="009A7395" w:rsidRPr="00CD39CA">
        <w:rPr>
          <w:rFonts w:ascii="Times New Roman" w:hAnsi="Times New Roman"/>
          <w:sz w:val="28"/>
          <w:szCs w:val="28"/>
        </w:rPr>
        <w:t xml:space="preserve">Эксперта </w:t>
      </w:r>
      <w:r w:rsidRPr="00CD39CA">
        <w:rPr>
          <w:rFonts w:ascii="Times New Roman" w:hAnsi="Times New Roman"/>
          <w:sz w:val="28"/>
          <w:szCs w:val="28"/>
        </w:rPr>
        <w:t>о включении в состав Экспертов и другие документ</w:t>
      </w:r>
      <w:r w:rsidR="00072071">
        <w:rPr>
          <w:rFonts w:ascii="Times New Roman" w:hAnsi="Times New Roman"/>
          <w:sz w:val="28"/>
          <w:szCs w:val="28"/>
        </w:rPr>
        <w:t>ы</w:t>
      </w:r>
      <w:r w:rsidRPr="00CD39CA">
        <w:rPr>
          <w:rFonts w:ascii="Times New Roman" w:hAnsi="Times New Roman"/>
          <w:sz w:val="28"/>
          <w:szCs w:val="28"/>
        </w:rPr>
        <w:t>, предусмотренные п. 2</w:t>
      </w:r>
      <w:r w:rsidR="00072071">
        <w:rPr>
          <w:rFonts w:ascii="Times New Roman" w:hAnsi="Times New Roman"/>
          <w:sz w:val="28"/>
          <w:szCs w:val="28"/>
        </w:rPr>
        <w:t>.</w:t>
      </w:r>
      <w:r w:rsidRPr="00CD39CA">
        <w:rPr>
          <w:rFonts w:ascii="Times New Roman" w:hAnsi="Times New Roman"/>
          <w:sz w:val="28"/>
          <w:szCs w:val="28"/>
        </w:rPr>
        <w:t>8 настоящего Положения рассматриваются на заседании соответствующей Комиссии</w:t>
      </w:r>
      <w:r w:rsidR="00072071">
        <w:rPr>
          <w:rFonts w:ascii="Times New Roman" w:hAnsi="Times New Roman"/>
          <w:sz w:val="28"/>
          <w:szCs w:val="28"/>
        </w:rPr>
        <w:t xml:space="preserve">, </w:t>
      </w:r>
      <w:r w:rsidRPr="00CD39CA">
        <w:rPr>
          <w:rFonts w:ascii="Times New Roman" w:hAnsi="Times New Roman"/>
          <w:sz w:val="28"/>
          <w:szCs w:val="28"/>
        </w:rPr>
        <w:t>Рабочей групп</w:t>
      </w:r>
      <w:r w:rsidR="00072071">
        <w:rPr>
          <w:rFonts w:ascii="Times New Roman" w:hAnsi="Times New Roman"/>
          <w:sz w:val="28"/>
          <w:szCs w:val="28"/>
        </w:rPr>
        <w:t>е</w:t>
      </w:r>
      <w:r w:rsidRPr="00CD39CA">
        <w:rPr>
          <w:rFonts w:ascii="Times New Roman" w:hAnsi="Times New Roman"/>
          <w:sz w:val="28"/>
          <w:szCs w:val="28"/>
        </w:rPr>
        <w:t>.</w:t>
      </w:r>
    </w:p>
    <w:p w14:paraId="0FA8484F" w14:textId="46D07497" w:rsidR="007A0498" w:rsidRPr="00CD39CA" w:rsidRDefault="00213926" w:rsidP="00CD65B2">
      <w:pPr>
        <w:pStyle w:val="a6"/>
        <w:spacing w:before="0" w:beforeAutospacing="0" w:after="0" w:afterAutospacing="0"/>
        <w:ind w:firstLine="720"/>
        <w:jc w:val="both"/>
        <w:rPr>
          <w:sz w:val="28"/>
          <w:szCs w:val="28"/>
        </w:rPr>
      </w:pPr>
      <w:r w:rsidRPr="00CD39CA">
        <w:rPr>
          <w:sz w:val="28"/>
          <w:szCs w:val="28"/>
        </w:rPr>
        <w:t>2.10. Решением Комиссии</w:t>
      </w:r>
      <w:r w:rsidR="00072071">
        <w:rPr>
          <w:sz w:val="28"/>
          <w:szCs w:val="28"/>
        </w:rPr>
        <w:t xml:space="preserve">, </w:t>
      </w:r>
      <w:r w:rsidRPr="00CD39CA">
        <w:rPr>
          <w:sz w:val="28"/>
          <w:szCs w:val="28"/>
        </w:rPr>
        <w:t>Рабочей группы Общественной палаты кандидат может быть отклонен от включения в состав Экспертов.</w:t>
      </w:r>
    </w:p>
    <w:p w14:paraId="38372489" w14:textId="77777777" w:rsidR="00213926" w:rsidRPr="00CD39CA" w:rsidRDefault="00213926" w:rsidP="00CD65B2">
      <w:pPr>
        <w:pStyle w:val="a6"/>
        <w:spacing w:before="0" w:beforeAutospacing="0" w:after="0" w:afterAutospacing="0"/>
        <w:ind w:firstLine="720"/>
        <w:jc w:val="both"/>
        <w:rPr>
          <w:sz w:val="28"/>
          <w:szCs w:val="28"/>
        </w:rPr>
      </w:pPr>
    </w:p>
    <w:p w14:paraId="012A42F6" w14:textId="545E8EBE" w:rsidR="00CD65B2" w:rsidRPr="00CD39CA" w:rsidRDefault="00CD65B2" w:rsidP="00CD65B2">
      <w:pPr>
        <w:pStyle w:val="a6"/>
        <w:spacing w:before="0" w:beforeAutospacing="0" w:after="0" w:afterAutospacing="0"/>
        <w:ind w:firstLine="720"/>
        <w:jc w:val="both"/>
        <w:rPr>
          <w:sz w:val="28"/>
          <w:szCs w:val="28"/>
        </w:rPr>
      </w:pPr>
      <w:r w:rsidRPr="00CD39CA">
        <w:rPr>
          <w:sz w:val="28"/>
          <w:szCs w:val="28"/>
        </w:rPr>
        <w:t>2.</w:t>
      </w:r>
      <w:r w:rsidR="0063575A" w:rsidRPr="00CD39CA">
        <w:rPr>
          <w:sz w:val="28"/>
          <w:szCs w:val="28"/>
        </w:rPr>
        <w:t>11</w:t>
      </w:r>
      <w:r w:rsidRPr="00CD39CA">
        <w:rPr>
          <w:sz w:val="28"/>
          <w:szCs w:val="28"/>
        </w:rPr>
        <w:t xml:space="preserve">. </w:t>
      </w:r>
      <w:r w:rsidR="003707F7" w:rsidRPr="00CD39CA">
        <w:rPr>
          <w:sz w:val="28"/>
          <w:szCs w:val="28"/>
        </w:rPr>
        <w:t>Документооборот и р</w:t>
      </w:r>
      <w:r w:rsidRPr="00CD39CA">
        <w:rPr>
          <w:sz w:val="28"/>
          <w:szCs w:val="28"/>
        </w:rPr>
        <w:t xml:space="preserve">еестр </w:t>
      </w:r>
      <w:r w:rsidR="003707F7" w:rsidRPr="00CD39CA">
        <w:rPr>
          <w:sz w:val="28"/>
          <w:szCs w:val="28"/>
        </w:rPr>
        <w:t>Э</w:t>
      </w:r>
      <w:r w:rsidRPr="00CD39CA">
        <w:rPr>
          <w:sz w:val="28"/>
          <w:szCs w:val="28"/>
        </w:rPr>
        <w:t>кспертов Общественной палаты ведет</w:t>
      </w:r>
      <w:r w:rsidRPr="00CD39CA">
        <w:rPr>
          <w:b/>
          <w:bCs/>
          <w:sz w:val="28"/>
          <w:szCs w:val="28"/>
        </w:rPr>
        <w:t xml:space="preserve"> </w:t>
      </w:r>
      <w:r w:rsidRPr="00CD39CA">
        <w:rPr>
          <w:sz w:val="28"/>
          <w:szCs w:val="28"/>
        </w:rPr>
        <w:t>государственное казенное учреждение Ростовской области</w:t>
      </w:r>
      <w:r w:rsidRPr="00CD39CA">
        <w:rPr>
          <w:b/>
          <w:bCs/>
          <w:sz w:val="28"/>
          <w:szCs w:val="28"/>
        </w:rPr>
        <w:t xml:space="preserve"> «</w:t>
      </w:r>
      <w:r w:rsidRPr="00CD39CA">
        <w:rPr>
          <w:sz w:val="28"/>
          <w:szCs w:val="28"/>
        </w:rPr>
        <w:t>Аппарат Общественной палаты Ростовской области» (далее – Аппарат Общественной палаты).</w:t>
      </w:r>
    </w:p>
    <w:p w14:paraId="648B0A70" w14:textId="77777777" w:rsidR="00981996" w:rsidRPr="00CD39CA" w:rsidRDefault="00981996" w:rsidP="00981996">
      <w:pPr>
        <w:pStyle w:val="11"/>
        <w:shd w:val="clear" w:color="auto" w:fill="auto"/>
        <w:tabs>
          <w:tab w:val="left" w:pos="558"/>
          <w:tab w:val="left" w:pos="993"/>
        </w:tabs>
        <w:spacing w:before="0" w:after="0" w:line="240" w:lineRule="auto"/>
        <w:jc w:val="both"/>
        <w:rPr>
          <w:rFonts w:ascii="Times New Roman" w:hAnsi="Times New Roman" w:cs="Times New Roman"/>
          <w:sz w:val="26"/>
          <w:szCs w:val="26"/>
        </w:rPr>
      </w:pPr>
    </w:p>
    <w:p w14:paraId="4602685E" w14:textId="30CC9389" w:rsidR="0063575A" w:rsidRPr="00CD39CA" w:rsidRDefault="00CE129E" w:rsidP="00CE129E">
      <w:pPr>
        <w:pStyle w:val="ad"/>
        <w:ind w:firstLine="709"/>
        <w:jc w:val="both"/>
        <w:rPr>
          <w:sz w:val="28"/>
          <w:szCs w:val="28"/>
        </w:rPr>
      </w:pPr>
      <w:r w:rsidRPr="00CD39CA">
        <w:rPr>
          <w:sz w:val="28"/>
          <w:szCs w:val="28"/>
        </w:rPr>
        <w:t>2.</w:t>
      </w:r>
      <w:r w:rsidR="0063575A" w:rsidRPr="00CD39CA">
        <w:rPr>
          <w:sz w:val="28"/>
          <w:szCs w:val="28"/>
        </w:rPr>
        <w:t>12</w:t>
      </w:r>
      <w:r w:rsidRPr="00CD39CA">
        <w:rPr>
          <w:sz w:val="28"/>
          <w:szCs w:val="28"/>
        </w:rPr>
        <w:t xml:space="preserve">. По решению Совета Общественной палаты Эксперту выдается удостоверение установленного образца с записью: «Общественный эксперт Общественной палаты Ростовской области». </w:t>
      </w:r>
    </w:p>
    <w:p w14:paraId="47D56656" w14:textId="10130DBB" w:rsidR="0063575A" w:rsidRPr="00CD39CA" w:rsidRDefault="00CE129E" w:rsidP="00CE129E">
      <w:pPr>
        <w:pStyle w:val="ad"/>
        <w:ind w:firstLine="709"/>
        <w:jc w:val="both"/>
        <w:rPr>
          <w:sz w:val="28"/>
          <w:szCs w:val="28"/>
        </w:rPr>
      </w:pPr>
      <w:r w:rsidRPr="00CD39CA">
        <w:rPr>
          <w:sz w:val="28"/>
          <w:szCs w:val="28"/>
        </w:rPr>
        <w:t>Удостоверение оформляет и выдает Аппарат Общественной палаты</w:t>
      </w:r>
      <w:r w:rsidR="0063575A" w:rsidRPr="00CD39CA">
        <w:rPr>
          <w:sz w:val="28"/>
          <w:szCs w:val="28"/>
        </w:rPr>
        <w:t>.</w:t>
      </w:r>
      <w:r w:rsidRPr="00CD39CA">
        <w:rPr>
          <w:sz w:val="28"/>
          <w:szCs w:val="28"/>
        </w:rPr>
        <w:t xml:space="preserve"> </w:t>
      </w:r>
    </w:p>
    <w:p w14:paraId="0C4F2680" w14:textId="3EF47090" w:rsidR="00CE129E" w:rsidRPr="00CD39CA" w:rsidRDefault="003A1170" w:rsidP="00CE129E">
      <w:pPr>
        <w:pStyle w:val="ad"/>
        <w:ind w:firstLine="709"/>
        <w:jc w:val="both"/>
        <w:rPr>
          <w:rFonts w:eastAsiaTheme="minorEastAsia"/>
          <w:sz w:val="28"/>
          <w:szCs w:val="28"/>
        </w:rPr>
      </w:pPr>
      <w:r w:rsidRPr="00CD39CA">
        <w:rPr>
          <w:sz w:val="28"/>
          <w:szCs w:val="28"/>
        </w:rPr>
        <w:t>У</w:t>
      </w:r>
      <w:r w:rsidR="00CE129E" w:rsidRPr="00CD39CA">
        <w:rPr>
          <w:sz w:val="28"/>
          <w:szCs w:val="28"/>
        </w:rPr>
        <w:t xml:space="preserve">достоверение </w:t>
      </w:r>
      <w:r w:rsidRPr="00CD39CA">
        <w:rPr>
          <w:sz w:val="28"/>
          <w:szCs w:val="28"/>
        </w:rPr>
        <w:t>подлежит возврату в Аппарат Общественной палаты в течение 10 рабочих дней с даты прекращения полномочий в качестве Эксперта Общественной палаты.</w:t>
      </w:r>
      <w:r w:rsidRPr="00CD39CA">
        <w:rPr>
          <w:rFonts w:eastAsiaTheme="minorEastAsia"/>
          <w:sz w:val="28"/>
          <w:szCs w:val="28"/>
        </w:rPr>
        <w:t xml:space="preserve"> </w:t>
      </w:r>
    </w:p>
    <w:p w14:paraId="4EB5C007" w14:textId="1161B075" w:rsidR="003A1170" w:rsidRPr="00CD39CA" w:rsidRDefault="003A1170" w:rsidP="003A1170">
      <w:pPr>
        <w:spacing w:after="0" w:line="240" w:lineRule="auto"/>
        <w:ind w:firstLine="709"/>
        <w:jc w:val="both"/>
        <w:rPr>
          <w:rFonts w:ascii="Times New Roman" w:hAnsi="Times New Roman"/>
          <w:sz w:val="28"/>
          <w:szCs w:val="28"/>
        </w:rPr>
      </w:pPr>
      <w:r w:rsidRPr="00CD39CA">
        <w:rPr>
          <w:rFonts w:ascii="Times New Roman" w:hAnsi="Times New Roman"/>
          <w:sz w:val="28"/>
          <w:szCs w:val="28"/>
        </w:rPr>
        <w:t xml:space="preserve"> В случае утраты удостоверения Эксперт обязан незамедлительно в письменной форме сообщить об этом в Аппарат Общественной палаты в течение 3 рабочих дней.</w:t>
      </w:r>
    </w:p>
    <w:p w14:paraId="229526BE" w14:textId="77777777" w:rsidR="00CD65B2" w:rsidRPr="00CD39CA" w:rsidRDefault="00CD65B2" w:rsidP="00AA6169">
      <w:pPr>
        <w:spacing w:after="0" w:line="240" w:lineRule="auto"/>
        <w:ind w:firstLine="709"/>
        <w:jc w:val="both"/>
        <w:rPr>
          <w:rFonts w:ascii="Times New Roman" w:hAnsi="Times New Roman"/>
          <w:sz w:val="28"/>
          <w:szCs w:val="28"/>
        </w:rPr>
      </w:pPr>
    </w:p>
    <w:p w14:paraId="1C34847C" w14:textId="70144702" w:rsidR="0063575A" w:rsidRPr="00CD39CA" w:rsidRDefault="0063575A" w:rsidP="0063575A">
      <w:pPr>
        <w:spacing w:after="0" w:line="240" w:lineRule="auto"/>
        <w:ind w:firstLine="709"/>
        <w:jc w:val="both"/>
        <w:rPr>
          <w:rFonts w:ascii="Verdana" w:hAnsi="Verdana"/>
          <w:sz w:val="28"/>
          <w:szCs w:val="28"/>
        </w:rPr>
      </w:pPr>
      <w:r w:rsidRPr="00CD39CA">
        <w:rPr>
          <w:rFonts w:ascii="Times New Roman" w:hAnsi="Times New Roman"/>
          <w:sz w:val="28"/>
          <w:szCs w:val="28"/>
        </w:rPr>
        <w:t>2.13. Эксперт осуществляет свою деятельность в период полномочий действующего состава Общественной палаты.</w:t>
      </w:r>
    </w:p>
    <w:p w14:paraId="0E96345B" w14:textId="77777777" w:rsidR="0063575A" w:rsidRPr="00CD39CA" w:rsidRDefault="0063575A" w:rsidP="0063575A">
      <w:pPr>
        <w:pStyle w:val="a6"/>
        <w:spacing w:before="0" w:beforeAutospacing="0" w:after="0" w:afterAutospacing="0"/>
        <w:ind w:firstLine="720"/>
        <w:jc w:val="both"/>
        <w:rPr>
          <w:sz w:val="28"/>
          <w:szCs w:val="28"/>
        </w:rPr>
      </w:pPr>
    </w:p>
    <w:p w14:paraId="6514B974" w14:textId="561DA921" w:rsidR="0063575A" w:rsidRPr="00CD39CA" w:rsidRDefault="0063575A" w:rsidP="0063575A">
      <w:pPr>
        <w:pStyle w:val="a6"/>
        <w:spacing w:before="0" w:beforeAutospacing="0" w:after="0" w:afterAutospacing="0"/>
        <w:ind w:firstLine="720"/>
        <w:jc w:val="both"/>
        <w:rPr>
          <w:sz w:val="28"/>
          <w:szCs w:val="28"/>
        </w:rPr>
      </w:pPr>
      <w:r w:rsidRPr="00CD39CA">
        <w:rPr>
          <w:sz w:val="28"/>
          <w:szCs w:val="28"/>
        </w:rPr>
        <w:t xml:space="preserve">2.14. </w:t>
      </w:r>
      <w:r w:rsidR="002B0F3B" w:rsidRPr="00CD39CA">
        <w:rPr>
          <w:sz w:val="28"/>
          <w:szCs w:val="28"/>
        </w:rPr>
        <w:t>Деятельность</w:t>
      </w:r>
      <w:r w:rsidRPr="00CD39CA">
        <w:rPr>
          <w:sz w:val="28"/>
          <w:szCs w:val="28"/>
        </w:rPr>
        <w:t xml:space="preserve"> </w:t>
      </w:r>
      <w:r w:rsidR="00400FA4" w:rsidRPr="00CD39CA">
        <w:rPr>
          <w:sz w:val="28"/>
          <w:szCs w:val="28"/>
        </w:rPr>
        <w:t>Э</w:t>
      </w:r>
      <w:r w:rsidRPr="00CD39CA">
        <w:rPr>
          <w:sz w:val="28"/>
          <w:szCs w:val="28"/>
        </w:rPr>
        <w:t>ксперта прекращается:</w:t>
      </w:r>
    </w:p>
    <w:p w14:paraId="671B856F" w14:textId="77777777" w:rsidR="0063575A" w:rsidRPr="00CD39CA" w:rsidRDefault="0063575A" w:rsidP="0063575A">
      <w:pPr>
        <w:pStyle w:val="a6"/>
        <w:spacing w:before="0" w:beforeAutospacing="0" w:after="0" w:afterAutospacing="0"/>
        <w:ind w:firstLine="720"/>
        <w:jc w:val="both"/>
        <w:rPr>
          <w:sz w:val="28"/>
          <w:szCs w:val="28"/>
        </w:rPr>
      </w:pPr>
      <w:r w:rsidRPr="00CD39CA">
        <w:rPr>
          <w:sz w:val="28"/>
          <w:szCs w:val="28"/>
        </w:rPr>
        <w:t>- в связи с истечением срока полномочий действующего состава Общественной палаты;</w:t>
      </w:r>
    </w:p>
    <w:p w14:paraId="25DADB8D" w14:textId="38C7F8E2" w:rsidR="0063575A" w:rsidRPr="00CD39CA" w:rsidRDefault="0063575A" w:rsidP="0063575A">
      <w:pPr>
        <w:pStyle w:val="a6"/>
        <w:spacing w:before="0" w:beforeAutospacing="0" w:after="0" w:afterAutospacing="0"/>
        <w:ind w:firstLine="720"/>
        <w:jc w:val="both"/>
        <w:rPr>
          <w:sz w:val="28"/>
          <w:szCs w:val="28"/>
        </w:rPr>
      </w:pPr>
      <w:r w:rsidRPr="00CD39CA">
        <w:rPr>
          <w:sz w:val="28"/>
          <w:szCs w:val="28"/>
        </w:rPr>
        <w:t>- решением Совета Общественной палаты по представлению (согласованию) председателя Комиссии (руководителя Рабочей группы)</w:t>
      </w:r>
      <w:r w:rsidR="003A1170" w:rsidRPr="00CD39CA">
        <w:rPr>
          <w:sz w:val="28"/>
          <w:szCs w:val="28"/>
        </w:rPr>
        <w:t>,</w:t>
      </w:r>
      <w:r w:rsidR="00612927">
        <w:rPr>
          <w:sz w:val="28"/>
          <w:szCs w:val="28"/>
        </w:rPr>
        <w:t xml:space="preserve"> </w:t>
      </w:r>
      <w:r w:rsidRPr="00CD39CA">
        <w:rPr>
          <w:sz w:val="28"/>
          <w:szCs w:val="28"/>
        </w:rPr>
        <w:t xml:space="preserve">в том числе </w:t>
      </w:r>
      <w:r w:rsidR="003A1170" w:rsidRPr="00CD39CA">
        <w:rPr>
          <w:sz w:val="28"/>
          <w:szCs w:val="28"/>
        </w:rPr>
        <w:t>за нарушения функциональных обязанностей, Кодекса этики членов Общественной палаты, настоящего Положения и иных нормативных актов Общественной палаты и</w:t>
      </w:r>
      <w:r w:rsidR="00612927">
        <w:rPr>
          <w:sz w:val="28"/>
          <w:szCs w:val="28"/>
        </w:rPr>
        <w:t xml:space="preserve"> (или)</w:t>
      </w:r>
      <w:r w:rsidR="003A1170" w:rsidRPr="00CD39CA">
        <w:rPr>
          <w:sz w:val="28"/>
          <w:szCs w:val="28"/>
        </w:rPr>
        <w:t xml:space="preserve"> Совета Общественной палаты</w:t>
      </w:r>
      <w:r w:rsidR="006E6522" w:rsidRPr="00CD39CA">
        <w:rPr>
          <w:sz w:val="28"/>
          <w:szCs w:val="28"/>
        </w:rPr>
        <w:t>, при использовании статуса Эксперта в личных целях</w:t>
      </w:r>
      <w:r w:rsidR="00E13C5D">
        <w:rPr>
          <w:sz w:val="28"/>
          <w:szCs w:val="28"/>
        </w:rPr>
        <w:t>;</w:t>
      </w:r>
    </w:p>
    <w:p w14:paraId="58257D19" w14:textId="77777777" w:rsidR="0063575A" w:rsidRPr="00CD39CA" w:rsidRDefault="0063575A" w:rsidP="0063575A">
      <w:pPr>
        <w:pStyle w:val="a6"/>
        <w:spacing w:before="0" w:beforeAutospacing="0" w:after="0" w:afterAutospacing="0"/>
        <w:ind w:firstLine="720"/>
        <w:jc w:val="both"/>
        <w:rPr>
          <w:sz w:val="28"/>
          <w:szCs w:val="28"/>
        </w:rPr>
      </w:pPr>
      <w:r w:rsidRPr="00CD39CA">
        <w:rPr>
          <w:sz w:val="28"/>
          <w:szCs w:val="28"/>
        </w:rPr>
        <w:t>- по личному заявлению.</w:t>
      </w:r>
    </w:p>
    <w:p w14:paraId="05A2ECF2" w14:textId="77777777" w:rsidR="0063575A" w:rsidRPr="00CD39CA" w:rsidRDefault="0063575A" w:rsidP="0063575A">
      <w:pPr>
        <w:pStyle w:val="Default"/>
        <w:rPr>
          <w:color w:val="auto"/>
          <w:sz w:val="28"/>
          <w:szCs w:val="28"/>
        </w:rPr>
      </w:pPr>
    </w:p>
    <w:p w14:paraId="5ED0ABE5" w14:textId="79C4BAA0" w:rsidR="00AA6169" w:rsidRPr="00CD39CA" w:rsidRDefault="00186628" w:rsidP="00186628">
      <w:pPr>
        <w:spacing w:after="0" w:line="240" w:lineRule="auto"/>
        <w:ind w:firstLine="709"/>
        <w:jc w:val="both"/>
        <w:rPr>
          <w:rFonts w:ascii="Times New Roman" w:hAnsi="Times New Roman"/>
          <w:sz w:val="28"/>
          <w:szCs w:val="28"/>
        </w:rPr>
      </w:pPr>
      <w:r w:rsidRPr="00CD39CA">
        <w:rPr>
          <w:rFonts w:ascii="Times New Roman" w:hAnsi="Times New Roman"/>
          <w:sz w:val="28"/>
          <w:szCs w:val="28"/>
        </w:rPr>
        <w:lastRenderedPageBreak/>
        <w:t>2.15.</w:t>
      </w:r>
      <w:r w:rsidR="00AA6169" w:rsidRPr="00CD39CA">
        <w:rPr>
          <w:rFonts w:ascii="Times New Roman" w:hAnsi="Times New Roman"/>
          <w:sz w:val="28"/>
          <w:szCs w:val="28"/>
        </w:rPr>
        <w:t xml:space="preserve"> Численный </w:t>
      </w:r>
      <w:r w:rsidR="007F07F6">
        <w:rPr>
          <w:rFonts w:ascii="Times New Roman" w:hAnsi="Times New Roman"/>
          <w:sz w:val="28"/>
          <w:szCs w:val="28"/>
        </w:rPr>
        <w:t>состав</w:t>
      </w:r>
      <w:r w:rsidR="00AA6169" w:rsidRPr="00CD39CA">
        <w:rPr>
          <w:rFonts w:ascii="Times New Roman" w:hAnsi="Times New Roman"/>
          <w:sz w:val="28"/>
          <w:szCs w:val="28"/>
        </w:rPr>
        <w:t xml:space="preserve"> </w:t>
      </w:r>
      <w:r w:rsidRPr="00CD39CA">
        <w:rPr>
          <w:rFonts w:ascii="Times New Roman" w:hAnsi="Times New Roman"/>
          <w:sz w:val="28"/>
          <w:szCs w:val="28"/>
        </w:rPr>
        <w:t>Э</w:t>
      </w:r>
      <w:r w:rsidR="00AA6169" w:rsidRPr="00CD39CA">
        <w:rPr>
          <w:rFonts w:ascii="Times New Roman" w:hAnsi="Times New Roman"/>
          <w:sz w:val="28"/>
          <w:szCs w:val="28"/>
        </w:rPr>
        <w:t xml:space="preserve">кспертов </w:t>
      </w:r>
      <w:r w:rsidRPr="00CD39CA">
        <w:rPr>
          <w:rFonts w:ascii="Times New Roman" w:hAnsi="Times New Roman"/>
          <w:sz w:val="28"/>
          <w:szCs w:val="28"/>
        </w:rPr>
        <w:t>с целью проведения общественной экспертизы Совет Общественной палаты на основе предложений Комисси</w:t>
      </w:r>
      <w:r w:rsidR="00612927">
        <w:rPr>
          <w:rFonts w:ascii="Times New Roman" w:hAnsi="Times New Roman"/>
          <w:sz w:val="28"/>
          <w:szCs w:val="28"/>
        </w:rPr>
        <w:t>й</w:t>
      </w:r>
      <w:r w:rsidR="00E13C5D">
        <w:rPr>
          <w:rFonts w:ascii="Times New Roman" w:hAnsi="Times New Roman"/>
          <w:sz w:val="28"/>
          <w:szCs w:val="28"/>
        </w:rPr>
        <w:t>, Р</w:t>
      </w:r>
      <w:r w:rsidRPr="00CD39CA">
        <w:rPr>
          <w:rFonts w:ascii="Times New Roman" w:hAnsi="Times New Roman"/>
          <w:sz w:val="28"/>
          <w:szCs w:val="28"/>
        </w:rPr>
        <w:t>абоч</w:t>
      </w:r>
      <w:r w:rsidR="00612927">
        <w:rPr>
          <w:rFonts w:ascii="Times New Roman" w:hAnsi="Times New Roman"/>
          <w:sz w:val="28"/>
          <w:szCs w:val="28"/>
        </w:rPr>
        <w:t>их</w:t>
      </w:r>
      <w:r w:rsidRPr="00CD39CA">
        <w:rPr>
          <w:rFonts w:ascii="Times New Roman" w:hAnsi="Times New Roman"/>
          <w:sz w:val="28"/>
          <w:szCs w:val="28"/>
        </w:rPr>
        <w:t xml:space="preserve"> групп назначает, ка</w:t>
      </w:r>
      <w:r w:rsidR="00B43D85" w:rsidRPr="00CD39CA">
        <w:rPr>
          <w:rFonts w:ascii="Times New Roman" w:hAnsi="Times New Roman"/>
          <w:sz w:val="28"/>
          <w:szCs w:val="28"/>
        </w:rPr>
        <w:t>к</w:t>
      </w:r>
      <w:r w:rsidRPr="00CD39CA">
        <w:rPr>
          <w:rFonts w:ascii="Times New Roman" w:hAnsi="Times New Roman"/>
          <w:sz w:val="28"/>
          <w:szCs w:val="28"/>
        </w:rPr>
        <w:t xml:space="preserve"> правило, двух Экспертов. При </w:t>
      </w:r>
      <w:r w:rsidR="00AA6169" w:rsidRPr="00CD39CA">
        <w:rPr>
          <w:rFonts w:ascii="Times New Roman" w:hAnsi="Times New Roman"/>
          <w:sz w:val="28"/>
          <w:szCs w:val="28"/>
        </w:rPr>
        <w:t>необходимости данное количество может быть изменено решением Совета Общественной палаты.</w:t>
      </w:r>
    </w:p>
    <w:p w14:paraId="77D28C81" w14:textId="77777777" w:rsidR="00A867DB" w:rsidRPr="00CD39CA" w:rsidRDefault="00A867DB" w:rsidP="0054078C">
      <w:pPr>
        <w:spacing w:after="0" w:line="240" w:lineRule="auto"/>
        <w:ind w:left="360"/>
        <w:jc w:val="center"/>
        <w:rPr>
          <w:rFonts w:ascii="Times New Roman" w:hAnsi="Times New Roman"/>
          <w:b/>
          <w:bCs/>
          <w:sz w:val="28"/>
          <w:szCs w:val="28"/>
        </w:rPr>
      </w:pPr>
    </w:p>
    <w:p w14:paraId="781153EC" w14:textId="21D3FEC1" w:rsidR="0054078C" w:rsidRPr="00CD39CA" w:rsidRDefault="0054078C" w:rsidP="0054078C">
      <w:pPr>
        <w:spacing w:after="0" w:line="240" w:lineRule="auto"/>
        <w:ind w:left="360"/>
        <w:jc w:val="center"/>
        <w:rPr>
          <w:rFonts w:ascii="Times New Roman" w:hAnsi="Times New Roman"/>
          <w:b/>
          <w:bCs/>
          <w:sz w:val="28"/>
          <w:szCs w:val="28"/>
        </w:rPr>
      </w:pPr>
      <w:r w:rsidRPr="00CD39CA">
        <w:rPr>
          <w:rFonts w:ascii="Times New Roman" w:hAnsi="Times New Roman"/>
          <w:b/>
          <w:bCs/>
          <w:sz w:val="28"/>
          <w:szCs w:val="28"/>
        </w:rPr>
        <w:t>3</w:t>
      </w:r>
      <w:r w:rsidR="00D3464F" w:rsidRPr="00CD39CA">
        <w:rPr>
          <w:rFonts w:ascii="Times New Roman" w:hAnsi="Times New Roman"/>
          <w:b/>
          <w:bCs/>
          <w:sz w:val="28"/>
          <w:szCs w:val="28"/>
        </w:rPr>
        <w:t xml:space="preserve">. </w:t>
      </w:r>
      <w:r w:rsidRPr="00CD39CA">
        <w:rPr>
          <w:rFonts w:ascii="Times New Roman" w:hAnsi="Times New Roman"/>
          <w:b/>
          <w:bCs/>
          <w:sz w:val="28"/>
          <w:szCs w:val="28"/>
        </w:rPr>
        <w:t xml:space="preserve">Права, обязанности и ответственность </w:t>
      </w:r>
      <w:r w:rsidR="007F07F6">
        <w:rPr>
          <w:rFonts w:ascii="Times New Roman" w:hAnsi="Times New Roman"/>
          <w:b/>
          <w:bCs/>
          <w:sz w:val="28"/>
          <w:szCs w:val="28"/>
        </w:rPr>
        <w:t>Э</w:t>
      </w:r>
      <w:r w:rsidRPr="00CD39CA">
        <w:rPr>
          <w:rFonts w:ascii="Times New Roman" w:hAnsi="Times New Roman"/>
          <w:b/>
          <w:bCs/>
          <w:sz w:val="28"/>
          <w:szCs w:val="28"/>
        </w:rPr>
        <w:t xml:space="preserve">ксперта  </w:t>
      </w:r>
    </w:p>
    <w:p w14:paraId="1D9A040C" w14:textId="77777777" w:rsidR="00D3464F" w:rsidRPr="00CD39CA" w:rsidRDefault="00D3464F" w:rsidP="00D3464F">
      <w:pPr>
        <w:spacing w:after="0" w:line="240" w:lineRule="auto"/>
        <w:jc w:val="center"/>
        <w:rPr>
          <w:rFonts w:ascii="Verdana" w:hAnsi="Verdana"/>
          <w:sz w:val="21"/>
          <w:szCs w:val="21"/>
        </w:rPr>
      </w:pPr>
      <w:r w:rsidRPr="00CD39CA">
        <w:rPr>
          <w:rFonts w:ascii="Times New Roman" w:hAnsi="Times New Roman"/>
          <w:sz w:val="24"/>
          <w:szCs w:val="24"/>
        </w:rPr>
        <w:t> </w:t>
      </w:r>
    </w:p>
    <w:p w14:paraId="3899F4A9" w14:textId="23C6EE58" w:rsidR="00D3464F" w:rsidRPr="00CD39CA" w:rsidRDefault="00FF17B9" w:rsidP="00443F30">
      <w:pPr>
        <w:spacing w:after="0" w:line="240" w:lineRule="auto"/>
        <w:ind w:firstLine="709"/>
        <w:jc w:val="both"/>
        <w:rPr>
          <w:rFonts w:ascii="Times New Roman" w:hAnsi="Times New Roman"/>
          <w:b/>
          <w:bCs/>
          <w:sz w:val="28"/>
          <w:szCs w:val="28"/>
        </w:rPr>
      </w:pPr>
      <w:r w:rsidRPr="00CD39CA">
        <w:rPr>
          <w:rFonts w:ascii="Times New Roman" w:hAnsi="Times New Roman"/>
          <w:sz w:val="28"/>
          <w:szCs w:val="28"/>
        </w:rPr>
        <w:t>3.</w:t>
      </w:r>
      <w:r w:rsidR="00D3464F" w:rsidRPr="00CD39CA">
        <w:rPr>
          <w:rFonts w:ascii="Times New Roman" w:hAnsi="Times New Roman"/>
          <w:sz w:val="28"/>
          <w:szCs w:val="28"/>
        </w:rPr>
        <w:t xml:space="preserve">1. </w:t>
      </w:r>
      <w:r w:rsidRPr="00CD39CA">
        <w:rPr>
          <w:rFonts w:ascii="Times New Roman" w:hAnsi="Times New Roman"/>
          <w:b/>
          <w:bCs/>
          <w:sz w:val="28"/>
          <w:szCs w:val="28"/>
        </w:rPr>
        <w:t xml:space="preserve">В целях эффективного осуществления своей деятельности </w:t>
      </w:r>
      <w:r w:rsidRPr="00CD39CA">
        <w:rPr>
          <w:rFonts w:ascii="Times New Roman" w:hAnsi="Times New Roman"/>
          <w:b/>
          <w:bCs/>
          <w:sz w:val="28"/>
          <w:szCs w:val="28"/>
          <w:shd w:val="clear" w:color="auto" w:fill="FFFFFF"/>
        </w:rPr>
        <w:t xml:space="preserve">Эксперт </w:t>
      </w:r>
      <w:r w:rsidR="00443F30" w:rsidRPr="00CD39CA">
        <w:rPr>
          <w:rFonts w:ascii="Times New Roman" w:hAnsi="Times New Roman"/>
          <w:b/>
          <w:bCs/>
          <w:sz w:val="28"/>
          <w:szCs w:val="28"/>
          <w:shd w:val="clear" w:color="auto" w:fill="FFFFFF"/>
        </w:rPr>
        <w:t xml:space="preserve">имеет </w:t>
      </w:r>
      <w:r w:rsidRPr="00CD39CA">
        <w:rPr>
          <w:rFonts w:ascii="Times New Roman" w:hAnsi="Times New Roman"/>
          <w:b/>
          <w:bCs/>
          <w:sz w:val="28"/>
          <w:szCs w:val="28"/>
          <w:shd w:val="clear" w:color="auto" w:fill="FFFFFF"/>
        </w:rPr>
        <w:t>прав</w:t>
      </w:r>
      <w:r w:rsidR="00443F30" w:rsidRPr="00CD39CA">
        <w:rPr>
          <w:rFonts w:ascii="Times New Roman" w:hAnsi="Times New Roman"/>
          <w:b/>
          <w:bCs/>
          <w:sz w:val="28"/>
          <w:szCs w:val="28"/>
          <w:shd w:val="clear" w:color="auto" w:fill="FFFFFF"/>
        </w:rPr>
        <w:t>о</w:t>
      </w:r>
      <w:r w:rsidR="00D3464F" w:rsidRPr="00CD39CA">
        <w:rPr>
          <w:rFonts w:ascii="Times New Roman" w:hAnsi="Times New Roman"/>
          <w:b/>
          <w:bCs/>
          <w:sz w:val="28"/>
          <w:szCs w:val="28"/>
        </w:rPr>
        <w:t>:</w:t>
      </w:r>
    </w:p>
    <w:p w14:paraId="305C7E5F" w14:textId="7ACA4395" w:rsidR="00FF17B9" w:rsidRPr="00CD39CA" w:rsidRDefault="00FF17B9" w:rsidP="00FF17B9">
      <w:pPr>
        <w:spacing w:after="0" w:line="240" w:lineRule="auto"/>
        <w:ind w:firstLine="709"/>
        <w:jc w:val="both"/>
        <w:rPr>
          <w:rFonts w:ascii="Times New Roman" w:hAnsi="Times New Roman"/>
          <w:sz w:val="28"/>
          <w:szCs w:val="28"/>
        </w:rPr>
      </w:pPr>
      <w:r w:rsidRPr="00CD39CA">
        <w:rPr>
          <w:rFonts w:ascii="Times New Roman" w:hAnsi="Times New Roman"/>
          <w:sz w:val="28"/>
          <w:szCs w:val="28"/>
        </w:rPr>
        <w:t xml:space="preserve">-иметь официальный документ, удостоверяющий его статус в качестве </w:t>
      </w:r>
      <w:r w:rsidR="00443F30" w:rsidRPr="00CD39CA">
        <w:rPr>
          <w:rFonts w:ascii="Times New Roman" w:hAnsi="Times New Roman"/>
          <w:sz w:val="28"/>
          <w:szCs w:val="28"/>
        </w:rPr>
        <w:t>Э</w:t>
      </w:r>
      <w:r w:rsidRPr="00CD39CA">
        <w:rPr>
          <w:rFonts w:ascii="Times New Roman" w:hAnsi="Times New Roman"/>
          <w:sz w:val="28"/>
          <w:szCs w:val="28"/>
        </w:rPr>
        <w:t>ксперта</w:t>
      </w:r>
      <w:r w:rsidR="00443F30" w:rsidRPr="00CD39CA">
        <w:rPr>
          <w:rFonts w:ascii="Times New Roman" w:hAnsi="Times New Roman"/>
          <w:sz w:val="28"/>
          <w:szCs w:val="28"/>
        </w:rPr>
        <w:t>;</w:t>
      </w:r>
    </w:p>
    <w:p w14:paraId="0560C9E0" w14:textId="77777777" w:rsidR="00FF17B9" w:rsidRPr="00CD39CA" w:rsidRDefault="00FF17B9" w:rsidP="00FF17B9">
      <w:pPr>
        <w:spacing w:after="0" w:line="240" w:lineRule="auto"/>
        <w:ind w:firstLine="709"/>
        <w:jc w:val="both"/>
        <w:rPr>
          <w:rFonts w:ascii="Times New Roman" w:hAnsi="Times New Roman"/>
          <w:sz w:val="28"/>
          <w:szCs w:val="28"/>
        </w:rPr>
      </w:pPr>
      <w:r w:rsidRPr="00CD39CA">
        <w:rPr>
          <w:rFonts w:ascii="Times New Roman" w:hAnsi="Times New Roman"/>
          <w:sz w:val="28"/>
          <w:szCs w:val="28"/>
        </w:rPr>
        <w:t>- быть информированным о возможностях организационного и технического обеспечения своей деятельности;</w:t>
      </w:r>
    </w:p>
    <w:p w14:paraId="054BC8FF" w14:textId="1560E38C" w:rsidR="00D3464F" w:rsidRPr="00CD39CA" w:rsidRDefault="00D3464F" w:rsidP="00507593">
      <w:pPr>
        <w:spacing w:after="0" w:line="240" w:lineRule="auto"/>
        <w:ind w:firstLine="709"/>
        <w:jc w:val="both"/>
        <w:rPr>
          <w:rFonts w:ascii="Times New Roman" w:hAnsi="Times New Roman"/>
          <w:sz w:val="28"/>
          <w:szCs w:val="28"/>
        </w:rPr>
      </w:pPr>
      <w:r w:rsidRPr="00CD39CA">
        <w:rPr>
          <w:rFonts w:ascii="Times New Roman" w:hAnsi="Times New Roman"/>
          <w:sz w:val="28"/>
          <w:szCs w:val="28"/>
        </w:rPr>
        <w:t>- запрашивать</w:t>
      </w:r>
      <w:r w:rsidR="006D30C5" w:rsidRPr="00CD39CA">
        <w:rPr>
          <w:rFonts w:ascii="Times New Roman" w:hAnsi="Times New Roman"/>
          <w:sz w:val="28"/>
          <w:szCs w:val="28"/>
        </w:rPr>
        <w:t>,</w:t>
      </w:r>
      <w:r w:rsidR="00443F30" w:rsidRPr="00CD39CA">
        <w:rPr>
          <w:rFonts w:ascii="Times New Roman" w:hAnsi="Times New Roman"/>
          <w:sz w:val="28"/>
          <w:szCs w:val="28"/>
        </w:rPr>
        <w:t xml:space="preserve"> получать </w:t>
      </w:r>
      <w:r w:rsidRPr="00CD39CA">
        <w:rPr>
          <w:rFonts w:ascii="Times New Roman" w:hAnsi="Times New Roman"/>
          <w:sz w:val="28"/>
          <w:szCs w:val="28"/>
        </w:rPr>
        <w:t xml:space="preserve">в </w:t>
      </w:r>
      <w:r w:rsidR="00443F30" w:rsidRPr="00CD39CA">
        <w:rPr>
          <w:rFonts w:ascii="Times New Roman" w:hAnsi="Times New Roman"/>
          <w:sz w:val="28"/>
          <w:szCs w:val="28"/>
        </w:rPr>
        <w:t>К</w:t>
      </w:r>
      <w:r w:rsidRPr="00CD39CA">
        <w:rPr>
          <w:rFonts w:ascii="Times New Roman" w:hAnsi="Times New Roman"/>
          <w:sz w:val="28"/>
          <w:szCs w:val="28"/>
        </w:rPr>
        <w:t>омиссиях</w:t>
      </w:r>
      <w:r w:rsidR="00E13C5D">
        <w:rPr>
          <w:rFonts w:ascii="Times New Roman" w:hAnsi="Times New Roman"/>
          <w:sz w:val="28"/>
          <w:szCs w:val="28"/>
        </w:rPr>
        <w:t xml:space="preserve">, </w:t>
      </w:r>
      <w:r w:rsidR="00443F30" w:rsidRPr="00CD39CA">
        <w:rPr>
          <w:rFonts w:ascii="Times New Roman" w:hAnsi="Times New Roman"/>
          <w:sz w:val="28"/>
          <w:szCs w:val="28"/>
        </w:rPr>
        <w:t>Рабочих группах</w:t>
      </w:r>
      <w:r w:rsidRPr="00CD39CA">
        <w:rPr>
          <w:rFonts w:ascii="Times New Roman" w:hAnsi="Times New Roman"/>
          <w:sz w:val="28"/>
          <w:szCs w:val="28"/>
        </w:rPr>
        <w:t xml:space="preserve"> </w:t>
      </w:r>
      <w:r w:rsidR="00443F30" w:rsidRPr="00CD39CA">
        <w:rPr>
          <w:rFonts w:ascii="Times New Roman" w:hAnsi="Times New Roman"/>
          <w:sz w:val="28"/>
          <w:szCs w:val="28"/>
        </w:rPr>
        <w:t xml:space="preserve">информацию, </w:t>
      </w:r>
      <w:r w:rsidRPr="00CD39CA">
        <w:rPr>
          <w:rFonts w:ascii="Times New Roman" w:hAnsi="Times New Roman"/>
          <w:sz w:val="28"/>
          <w:szCs w:val="28"/>
        </w:rPr>
        <w:t>материалы</w:t>
      </w:r>
      <w:r w:rsidR="00443F30" w:rsidRPr="00CD39CA">
        <w:rPr>
          <w:rFonts w:ascii="Times New Roman" w:hAnsi="Times New Roman"/>
          <w:sz w:val="28"/>
          <w:szCs w:val="28"/>
        </w:rPr>
        <w:t xml:space="preserve"> и другие документы о их деятельности и</w:t>
      </w:r>
      <w:r w:rsidR="006D30C5" w:rsidRPr="00CD39CA">
        <w:rPr>
          <w:rFonts w:ascii="Times New Roman" w:hAnsi="Times New Roman"/>
          <w:sz w:val="28"/>
          <w:szCs w:val="28"/>
        </w:rPr>
        <w:t xml:space="preserve"> деятельности</w:t>
      </w:r>
      <w:r w:rsidR="00443F30" w:rsidRPr="00CD39CA">
        <w:rPr>
          <w:rFonts w:ascii="Times New Roman" w:hAnsi="Times New Roman"/>
          <w:sz w:val="28"/>
          <w:szCs w:val="28"/>
        </w:rPr>
        <w:t xml:space="preserve"> Общественной палаты в целом</w:t>
      </w:r>
      <w:r w:rsidRPr="00CD39CA">
        <w:rPr>
          <w:rFonts w:ascii="Times New Roman" w:hAnsi="Times New Roman"/>
          <w:sz w:val="28"/>
          <w:szCs w:val="28"/>
        </w:rPr>
        <w:t>, необходимые для работы</w:t>
      </w:r>
      <w:r w:rsidR="00443F30" w:rsidRPr="00CD39CA">
        <w:rPr>
          <w:rFonts w:ascii="Times New Roman" w:hAnsi="Times New Roman"/>
          <w:sz w:val="28"/>
          <w:szCs w:val="28"/>
        </w:rPr>
        <w:t xml:space="preserve"> в качестве Эксперта</w:t>
      </w:r>
      <w:r w:rsidRPr="00CD39CA">
        <w:rPr>
          <w:rFonts w:ascii="Times New Roman" w:hAnsi="Times New Roman"/>
          <w:sz w:val="28"/>
          <w:szCs w:val="28"/>
        </w:rPr>
        <w:t>;</w:t>
      </w:r>
    </w:p>
    <w:p w14:paraId="276AF968" w14:textId="4C098C0F" w:rsidR="00507593" w:rsidRPr="00CD39CA" w:rsidRDefault="00507593" w:rsidP="00507593">
      <w:pPr>
        <w:spacing w:after="0" w:line="240" w:lineRule="auto"/>
        <w:ind w:firstLine="709"/>
        <w:jc w:val="both"/>
        <w:rPr>
          <w:rFonts w:ascii="Times New Roman" w:hAnsi="Times New Roman"/>
          <w:sz w:val="28"/>
          <w:szCs w:val="28"/>
        </w:rPr>
      </w:pPr>
      <w:r w:rsidRPr="00CD39CA">
        <w:rPr>
          <w:rFonts w:ascii="Times New Roman" w:hAnsi="Times New Roman"/>
          <w:sz w:val="28"/>
          <w:szCs w:val="28"/>
        </w:rPr>
        <w:t>- принимать участие в мероприятиях Общественной палаты по приглашению их организаторов;</w:t>
      </w:r>
    </w:p>
    <w:p w14:paraId="454D644C" w14:textId="5127901B" w:rsidR="00507593" w:rsidRPr="00CD39CA" w:rsidRDefault="00507593" w:rsidP="0082792E">
      <w:pPr>
        <w:pStyle w:val="a6"/>
        <w:spacing w:before="0" w:beforeAutospacing="0" w:after="0" w:afterAutospacing="0"/>
        <w:ind w:firstLine="720"/>
        <w:contextualSpacing/>
        <w:jc w:val="both"/>
        <w:rPr>
          <w:sz w:val="28"/>
          <w:szCs w:val="28"/>
        </w:rPr>
      </w:pPr>
      <w:r w:rsidRPr="00CD39CA">
        <w:rPr>
          <w:sz w:val="28"/>
          <w:szCs w:val="28"/>
        </w:rPr>
        <w:t>- участвовать в заседаниях Комисси</w:t>
      </w:r>
      <w:r w:rsidR="00612927">
        <w:rPr>
          <w:sz w:val="28"/>
          <w:szCs w:val="28"/>
        </w:rPr>
        <w:t>й</w:t>
      </w:r>
      <w:r w:rsidR="00E13C5D">
        <w:rPr>
          <w:sz w:val="28"/>
          <w:szCs w:val="28"/>
        </w:rPr>
        <w:t xml:space="preserve">, </w:t>
      </w:r>
      <w:r w:rsidRPr="00CD39CA">
        <w:rPr>
          <w:sz w:val="28"/>
          <w:szCs w:val="28"/>
        </w:rPr>
        <w:t>Рабоч</w:t>
      </w:r>
      <w:r w:rsidR="00612927">
        <w:rPr>
          <w:sz w:val="28"/>
          <w:szCs w:val="28"/>
        </w:rPr>
        <w:t>их</w:t>
      </w:r>
      <w:r w:rsidRPr="00CD39CA">
        <w:rPr>
          <w:sz w:val="28"/>
          <w:szCs w:val="28"/>
        </w:rPr>
        <w:t xml:space="preserve"> групп, Совета Общественной палаты</w:t>
      </w:r>
      <w:r w:rsidR="00612927">
        <w:rPr>
          <w:sz w:val="28"/>
          <w:szCs w:val="28"/>
        </w:rPr>
        <w:t xml:space="preserve"> и (или)</w:t>
      </w:r>
      <w:r w:rsidRPr="00CD39CA">
        <w:rPr>
          <w:sz w:val="28"/>
          <w:szCs w:val="28"/>
        </w:rPr>
        <w:t xml:space="preserve"> Общественной палаты в целом при рассмотрении собственных экспертных заключений, предложений, рекомендаций;</w:t>
      </w:r>
    </w:p>
    <w:p w14:paraId="196AA3E4" w14:textId="1152A267" w:rsidR="00507593" w:rsidRPr="00CD39CA" w:rsidRDefault="00507593" w:rsidP="0082792E">
      <w:pPr>
        <w:suppressAutoHyphens/>
        <w:spacing w:after="0" w:line="240" w:lineRule="auto"/>
        <w:ind w:firstLine="720"/>
        <w:contextualSpacing/>
        <w:jc w:val="both"/>
        <w:rPr>
          <w:rFonts w:ascii="Times New Roman" w:hAnsi="Times New Roman"/>
          <w:sz w:val="28"/>
          <w:szCs w:val="28"/>
        </w:rPr>
      </w:pPr>
      <w:r w:rsidRPr="00CD39CA">
        <w:rPr>
          <w:rFonts w:ascii="Times New Roman" w:hAnsi="Times New Roman"/>
          <w:sz w:val="28"/>
          <w:szCs w:val="28"/>
        </w:rPr>
        <w:t>- вносить предложения по совершенствованию работы Комисси</w:t>
      </w:r>
      <w:r w:rsidR="00612927">
        <w:rPr>
          <w:rFonts w:ascii="Times New Roman" w:hAnsi="Times New Roman"/>
          <w:sz w:val="28"/>
          <w:szCs w:val="28"/>
        </w:rPr>
        <w:t>й</w:t>
      </w:r>
      <w:r w:rsidR="00E13C5D">
        <w:rPr>
          <w:rFonts w:ascii="Times New Roman" w:hAnsi="Times New Roman"/>
          <w:sz w:val="28"/>
          <w:szCs w:val="28"/>
        </w:rPr>
        <w:t xml:space="preserve">, </w:t>
      </w:r>
      <w:r w:rsidRPr="00CD39CA">
        <w:rPr>
          <w:rFonts w:ascii="Times New Roman" w:hAnsi="Times New Roman"/>
          <w:sz w:val="28"/>
          <w:szCs w:val="28"/>
        </w:rPr>
        <w:t>Рабоч</w:t>
      </w:r>
      <w:r w:rsidR="00612927">
        <w:rPr>
          <w:rFonts w:ascii="Times New Roman" w:hAnsi="Times New Roman"/>
          <w:sz w:val="28"/>
          <w:szCs w:val="28"/>
        </w:rPr>
        <w:t>их</w:t>
      </w:r>
      <w:r w:rsidRPr="00CD39CA">
        <w:rPr>
          <w:rFonts w:ascii="Times New Roman" w:hAnsi="Times New Roman"/>
          <w:sz w:val="28"/>
          <w:szCs w:val="28"/>
        </w:rPr>
        <w:t xml:space="preserve"> групп </w:t>
      </w:r>
      <w:r w:rsidR="00D07802" w:rsidRPr="00CD39CA">
        <w:rPr>
          <w:rFonts w:ascii="Times New Roman" w:hAnsi="Times New Roman"/>
          <w:sz w:val="28"/>
          <w:szCs w:val="28"/>
        </w:rPr>
        <w:t xml:space="preserve">по совершенствованию своего взаимодействия с </w:t>
      </w:r>
      <w:r w:rsidR="004B4AC8" w:rsidRPr="00CD39CA">
        <w:rPr>
          <w:rFonts w:ascii="Times New Roman" w:hAnsi="Times New Roman"/>
          <w:sz w:val="28"/>
          <w:szCs w:val="28"/>
        </w:rPr>
        <w:t xml:space="preserve">органами и </w:t>
      </w:r>
      <w:r w:rsidR="00D07802" w:rsidRPr="00CD39CA">
        <w:rPr>
          <w:rFonts w:ascii="Times New Roman" w:hAnsi="Times New Roman"/>
          <w:sz w:val="28"/>
          <w:szCs w:val="28"/>
        </w:rPr>
        <w:t xml:space="preserve">руководителями Общественной палаты, </w:t>
      </w:r>
      <w:r w:rsidRPr="00CD39CA">
        <w:rPr>
          <w:rFonts w:ascii="Times New Roman" w:hAnsi="Times New Roman"/>
          <w:sz w:val="28"/>
          <w:szCs w:val="28"/>
        </w:rPr>
        <w:t xml:space="preserve">в том числе по проведению общественной экспертизы законопроектов, по подготовке экспертных заключений Общественной палаты, по проектам нормативных правовых актов </w:t>
      </w:r>
      <w:r w:rsidR="008A50D5" w:rsidRPr="00CD39CA">
        <w:rPr>
          <w:rFonts w:ascii="Times New Roman" w:hAnsi="Times New Roman"/>
          <w:sz w:val="28"/>
          <w:szCs w:val="28"/>
        </w:rPr>
        <w:t>К</w:t>
      </w:r>
      <w:r w:rsidRPr="00CD39CA">
        <w:rPr>
          <w:rFonts w:ascii="Times New Roman" w:hAnsi="Times New Roman"/>
          <w:sz w:val="28"/>
          <w:szCs w:val="28"/>
        </w:rPr>
        <w:t>омисси</w:t>
      </w:r>
      <w:r w:rsidR="00612927">
        <w:rPr>
          <w:rFonts w:ascii="Times New Roman" w:hAnsi="Times New Roman"/>
          <w:sz w:val="28"/>
          <w:szCs w:val="28"/>
        </w:rPr>
        <w:t>й</w:t>
      </w:r>
      <w:r w:rsidR="00E13C5D">
        <w:rPr>
          <w:rFonts w:ascii="Times New Roman" w:hAnsi="Times New Roman"/>
          <w:sz w:val="28"/>
          <w:szCs w:val="28"/>
        </w:rPr>
        <w:t xml:space="preserve">, </w:t>
      </w:r>
      <w:r w:rsidR="008A50D5" w:rsidRPr="00CD39CA">
        <w:rPr>
          <w:rFonts w:ascii="Times New Roman" w:hAnsi="Times New Roman"/>
          <w:sz w:val="28"/>
          <w:szCs w:val="28"/>
        </w:rPr>
        <w:t>Рабочи</w:t>
      </w:r>
      <w:r w:rsidR="0054781E">
        <w:rPr>
          <w:rFonts w:ascii="Times New Roman" w:hAnsi="Times New Roman"/>
          <w:sz w:val="28"/>
          <w:szCs w:val="28"/>
        </w:rPr>
        <w:t>х</w:t>
      </w:r>
      <w:r w:rsidR="008A50D5" w:rsidRPr="00CD39CA">
        <w:rPr>
          <w:rFonts w:ascii="Times New Roman" w:hAnsi="Times New Roman"/>
          <w:sz w:val="28"/>
          <w:szCs w:val="28"/>
        </w:rPr>
        <w:t xml:space="preserve"> групп</w:t>
      </w:r>
      <w:r w:rsidRPr="00CD39CA">
        <w:rPr>
          <w:rFonts w:ascii="Times New Roman" w:hAnsi="Times New Roman"/>
          <w:sz w:val="28"/>
          <w:szCs w:val="28"/>
        </w:rPr>
        <w:t>;</w:t>
      </w:r>
    </w:p>
    <w:p w14:paraId="72475561" w14:textId="51C1B194" w:rsidR="00107B8E" w:rsidRPr="00CD39CA" w:rsidRDefault="00107B8E" w:rsidP="0082792E">
      <w:pPr>
        <w:spacing w:after="0" w:line="240" w:lineRule="auto"/>
        <w:ind w:firstLine="709"/>
        <w:contextualSpacing/>
        <w:jc w:val="both"/>
        <w:rPr>
          <w:rFonts w:ascii="Times New Roman" w:hAnsi="Times New Roman"/>
          <w:sz w:val="28"/>
          <w:szCs w:val="28"/>
        </w:rPr>
      </w:pPr>
      <w:r w:rsidRPr="00CD39CA">
        <w:rPr>
          <w:rFonts w:ascii="Times New Roman" w:hAnsi="Times New Roman"/>
          <w:sz w:val="28"/>
          <w:szCs w:val="28"/>
        </w:rPr>
        <w:t xml:space="preserve">- обращаться за помощью и содействием в осуществлении своих функций </w:t>
      </w:r>
      <w:r w:rsidR="00E13C5D">
        <w:rPr>
          <w:rFonts w:ascii="Times New Roman" w:hAnsi="Times New Roman"/>
          <w:sz w:val="28"/>
          <w:szCs w:val="28"/>
        </w:rPr>
        <w:t xml:space="preserve">            </w:t>
      </w:r>
      <w:r w:rsidRPr="00CD39CA">
        <w:rPr>
          <w:rFonts w:ascii="Times New Roman" w:hAnsi="Times New Roman"/>
          <w:sz w:val="28"/>
          <w:szCs w:val="28"/>
        </w:rPr>
        <w:t xml:space="preserve">к председателю профильной </w:t>
      </w:r>
      <w:r w:rsidR="009B68B1" w:rsidRPr="00CD39CA">
        <w:rPr>
          <w:rFonts w:ascii="Times New Roman" w:hAnsi="Times New Roman"/>
          <w:sz w:val="28"/>
          <w:szCs w:val="28"/>
        </w:rPr>
        <w:t>К</w:t>
      </w:r>
      <w:r w:rsidRPr="00CD39CA">
        <w:rPr>
          <w:rFonts w:ascii="Times New Roman" w:hAnsi="Times New Roman"/>
          <w:sz w:val="28"/>
          <w:szCs w:val="28"/>
        </w:rPr>
        <w:t>омиссии</w:t>
      </w:r>
      <w:r w:rsidR="009B68B1" w:rsidRPr="00CD39CA">
        <w:rPr>
          <w:rFonts w:ascii="Times New Roman" w:hAnsi="Times New Roman"/>
          <w:sz w:val="28"/>
          <w:szCs w:val="28"/>
        </w:rPr>
        <w:t xml:space="preserve"> (</w:t>
      </w:r>
      <w:r w:rsidR="0082792E" w:rsidRPr="00CD39CA">
        <w:rPr>
          <w:rFonts w:ascii="Times New Roman" w:hAnsi="Times New Roman"/>
          <w:sz w:val="28"/>
          <w:szCs w:val="28"/>
        </w:rPr>
        <w:t>руководителю профильной Рабочей группы)</w:t>
      </w:r>
      <w:r w:rsidRPr="00CD39CA">
        <w:rPr>
          <w:rFonts w:ascii="Times New Roman" w:hAnsi="Times New Roman"/>
          <w:sz w:val="28"/>
          <w:szCs w:val="28"/>
        </w:rPr>
        <w:t xml:space="preserve">, </w:t>
      </w:r>
      <w:r w:rsidR="00E13C5D">
        <w:rPr>
          <w:rFonts w:ascii="Times New Roman" w:hAnsi="Times New Roman"/>
          <w:sz w:val="28"/>
          <w:szCs w:val="28"/>
        </w:rPr>
        <w:t xml:space="preserve"> </w:t>
      </w:r>
      <w:r w:rsidRPr="00CD39CA">
        <w:rPr>
          <w:rFonts w:ascii="Times New Roman" w:hAnsi="Times New Roman"/>
          <w:sz w:val="28"/>
          <w:szCs w:val="28"/>
        </w:rPr>
        <w:t xml:space="preserve">а через его посредство - к председателю </w:t>
      </w:r>
      <w:r w:rsidR="0082792E" w:rsidRPr="00CD39CA">
        <w:rPr>
          <w:rFonts w:ascii="Times New Roman" w:hAnsi="Times New Roman"/>
          <w:sz w:val="28"/>
          <w:szCs w:val="28"/>
        </w:rPr>
        <w:t xml:space="preserve">или заместителям </w:t>
      </w:r>
      <w:r w:rsidRPr="00CD39CA">
        <w:rPr>
          <w:rFonts w:ascii="Times New Roman" w:hAnsi="Times New Roman"/>
          <w:sz w:val="28"/>
          <w:szCs w:val="28"/>
        </w:rPr>
        <w:t xml:space="preserve">Общественной палаты, </w:t>
      </w:r>
      <w:r w:rsidR="00E13C5D">
        <w:rPr>
          <w:rFonts w:ascii="Times New Roman" w:hAnsi="Times New Roman"/>
          <w:sz w:val="28"/>
          <w:szCs w:val="28"/>
        </w:rPr>
        <w:t xml:space="preserve">                    </w:t>
      </w:r>
      <w:r w:rsidRPr="00CD39CA">
        <w:rPr>
          <w:rFonts w:ascii="Times New Roman" w:hAnsi="Times New Roman"/>
          <w:sz w:val="28"/>
          <w:szCs w:val="28"/>
        </w:rPr>
        <w:t>в случае возникновения препятствий объективного и субъективного характера</w:t>
      </w:r>
      <w:r w:rsidR="0082792E" w:rsidRPr="00CD39CA">
        <w:rPr>
          <w:rFonts w:ascii="Times New Roman" w:hAnsi="Times New Roman"/>
          <w:sz w:val="28"/>
          <w:szCs w:val="28"/>
        </w:rPr>
        <w:t>.</w:t>
      </w:r>
    </w:p>
    <w:p w14:paraId="23BA55F8" w14:textId="77777777" w:rsidR="00BD0BB7" w:rsidRPr="00CD39CA" w:rsidRDefault="00BD0BB7" w:rsidP="0082792E">
      <w:pPr>
        <w:spacing w:after="0" w:line="240" w:lineRule="auto"/>
        <w:ind w:firstLine="709"/>
        <w:contextualSpacing/>
        <w:jc w:val="both"/>
        <w:rPr>
          <w:rFonts w:ascii="Times New Roman" w:hAnsi="Times New Roman"/>
          <w:sz w:val="28"/>
          <w:szCs w:val="28"/>
        </w:rPr>
      </w:pPr>
    </w:p>
    <w:p w14:paraId="1DD48B8B" w14:textId="114712F0" w:rsidR="0091592F" w:rsidRPr="00CD39CA" w:rsidRDefault="00BD0BB7" w:rsidP="0082792E">
      <w:pPr>
        <w:spacing w:after="0" w:line="240" w:lineRule="auto"/>
        <w:ind w:firstLine="540"/>
        <w:contextualSpacing/>
        <w:jc w:val="both"/>
        <w:rPr>
          <w:rFonts w:ascii="Times New Roman" w:hAnsi="Times New Roman"/>
          <w:b/>
          <w:bCs/>
          <w:sz w:val="28"/>
          <w:szCs w:val="28"/>
        </w:rPr>
      </w:pPr>
      <w:r w:rsidRPr="00CD39CA">
        <w:rPr>
          <w:rFonts w:ascii="Times New Roman" w:eastAsia="Times New Roman" w:hAnsi="Times New Roman"/>
          <w:sz w:val="28"/>
          <w:szCs w:val="28"/>
        </w:rPr>
        <w:t>3.2.</w:t>
      </w:r>
      <w:r w:rsidRPr="00CD39CA">
        <w:rPr>
          <w:rFonts w:ascii="Times New Roman" w:eastAsia="Times New Roman" w:hAnsi="Times New Roman"/>
          <w:b/>
          <w:bCs/>
          <w:sz w:val="28"/>
          <w:szCs w:val="28"/>
        </w:rPr>
        <w:t xml:space="preserve"> При осуществлении своей деятельности Эксперт обязан:</w:t>
      </w:r>
    </w:p>
    <w:p w14:paraId="71C059D1" w14:textId="2FC35229" w:rsidR="00BD0BB7" w:rsidRPr="00CD39CA" w:rsidRDefault="00BD0BB7" w:rsidP="00072E91">
      <w:pPr>
        <w:spacing w:after="0" w:line="240" w:lineRule="auto"/>
        <w:ind w:firstLine="567"/>
        <w:jc w:val="both"/>
        <w:rPr>
          <w:rFonts w:ascii="Times New Roman" w:hAnsi="Times New Roman"/>
          <w:sz w:val="28"/>
          <w:szCs w:val="28"/>
        </w:rPr>
      </w:pPr>
      <w:r w:rsidRPr="00CD39CA">
        <w:rPr>
          <w:rFonts w:ascii="Times New Roman" w:hAnsi="Times New Roman"/>
          <w:sz w:val="28"/>
          <w:szCs w:val="28"/>
        </w:rPr>
        <w:t>- использовать свои знания, умения, навыки, опыт и возможности для повышения эффективности деятельности Общественной палаты;</w:t>
      </w:r>
    </w:p>
    <w:p w14:paraId="698B8FF5" w14:textId="6888AD84" w:rsidR="00BD0BB7" w:rsidRPr="00CD39CA" w:rsidRDefault="00BD0BB7" w:rsidP="00072E91">
      <w:pPr>
        <w:pStyle w:val="a6"/>
        <w:spacing w:before="0" w:beforeAutospacing="0" w:after="0" w:afterAutospacing="0"/>
        <w:ind w:firstLine="567"/>
        <w:jc w:val="both"/>
        <w:rPr>
          <w:sz w:val="28"/>
          <w:szCs w:val="28"/>
        </w:rPr>
      </w:pPr>
      <w:r w:rsidRPr="00CD39CA">
        <w:rPr>
          <w:sz w:val="28"/>
          <w:szCs w:val="28"/>
        </w:rPr>
        <w:t>-</w:t>
      </w:r>
      <w:r w:rsidR="004447A9" w:rsidRPr="00CD39CA">
        <w:rPr>
          <w:sz w:val="28"/>
          <w:szCs w:val="28"/>
        </w:rPr>
        <w:t xml:space="preserve"> </w:t>
      </w:r>
      <w:r w:rsidRPr="00CD39CA">
        <w:rPr>
          <w:sz w:val="28"/>
          <w:szCs w:val="28"/>
        </w:rPr>
        <w:t>не допускать высказываний, заявлений, обращений от имени Общественной палаты, ее органов</w:t>
      </w:r>
      <w:r w:rsidR="004447A9" w:rsidRPr="00CD39CA">
        <w:rPr>
          <w:sz w:val="28"/>
          <w:szCs w:val="28"/>
        </w:rPr>
        <w:t xml:space="preserve"> и руководителей</w:t>
      </w:r>
      <w:r w:rsidRPr="00CD39CA">
        <w:rPr>
          <w:sz w:val="28"/>
          <w:szCs w:val="28"/>
        </w:rPr>
        <w:t>, не будучи на то уполномоченным;</w:t>
      </w:r>
    </w:p>
    <w:p w14:paraId="208FDE67" w14:textId="4A53CD77" w:rsidR="00E665A0" w:rsidRPr="00CD39CA" w:rsidRDefault="00BD0BB7" w:rsidP="00072E91">
      <w:pPr>
        <w:spacing w:after="0" w:line="240" w:lineRule="auto"/>
        <w:ind w:firstLine="567"/>
        <w:jc w:val="both"/>
        <w:rPr>
          <w:rFonts w:ascii="Times New Roman" w:eastAsia="Times New Roman" w:hAnsi="Times New Roman"/>
          <w:sz w:val="28"/>
          <w:szCs w:val="28"/>
        </w:rPr>
      </w:pPr>
      <w:r w:rsidRPr="00CD39CA">
        <w:rPr>
          <w:rFonts w:ascii="Times New Roman" w:eastAsia="Times New Roman" w:hAnsi="Times New Roman"/>
          <w:sz w:val="28"/>
          <w:szCs w:val="28"/>
        </w:rPr>
        <w:t>- в процессе экспертизы проводить полное и всестороннее исследование в целях подготовки обоснованного и объективного заключения по поставленным перед ним вопросам;</w:t>
      </w:r>
    </w:p>
    <w:p w14:paraId="7513E2C4" w14:textId="68AB9B5C" w:rsidR="00072E91" w:rsidRPr="00CD39CA" w:rsidRDefault="00072E91" w:rsidP="00072E91">
      <w:pPr>
        <w:spacing w:after="0" w:line="240" w:lineRule="auto"/>
        <w:ind w:firstLine="567"/>
        <w:jc w:val="both"/>
        <w:rPr>
          <w:rFonts w:ascii="Times New Roman" w:hAnsi="Times New Roman"/>
          <w:sz w:val="28"/>
          <w:szCs w:val="28"/>
        </w:rPr>
      </w:pPr>
      <w:r w:rsidRPr="00CD39CA">
        <w:rPr>
          <w:rFonts w:ascii="Times New Roman" w:hAnsi="Times New Roman"/>
          <w:sz w:val="28"/>
          <w:szCs w:val="28"/>
        </w:rPr>
        <w:t>- высказывать мнение в установленные сроки и в соответствующей форме для своевременной подготовки итогового заключения в ходе проведения Общественной экспертиз</w:t>
      </w:r>
      <w:r w:rsidR="00E13C5D">
        <w:rPr>
          <w:rFonts w:ascii="Times New Roman" w:hAnsi="Times New Roman"/>
          <w:sz w:val="28"/>
          <w:szCs w:val="28"/>
        </w:rPr>
        <w:t>ы</w:t>
      </w:r>
      <w:r w:rsidRPr="00CD39CA">
        <w:rPr>
          <w:rFonts w:ascii="Times New Roman" w:hAnsi="Times New Roman"/>
          <w:sz w:val="28"/>
          <w:szCs w:val="28"/>
        </w:rPr>
        <w:t>;</w:t>
      </w:r>
    </w:p>
    <w:p w14:paraId="6A433A35" w14:textId="6CD4F3E5" w:rsidR="002B5399" w:rsidRPr="00CD39CA" w:rsidRDefault="002B5399" w:rsidP="002B5399">
      <w:pPr>
        <w:spacing w:after="0" w:line="240" w:lineRule="auto"/>
        <w:ind w:firstLine="567"/>
        <w:jc w:val="both"/>
        <w:rPr>
          <w:rFonts w:ascii="Times New Roman" w:hAnsi="Times New Roman"/>
          <w:sz w:val="28"/>
          <w:szCs w:val="28"/>
        </w:rPr>
      </w:pPr>
      <w:r w:rsidRPr="00CD39CA">
        <w:rPr>
          <w:rFonts w:ascii="Times New Roman" w:hAnsi="Times New Roman"/>
          <w:sz w:val="28"/>
          <w:szCs w:val="28"/>
        </w:rPr>
        <w:t xml:space="preserve">- согласовывать свою деятельность с председателем Комиссии (руководителем </w:t>
      </w:r>
      <w:r w:rsidR="007D2150" w:rsidRPr="00CD39CA">
        <w:rPr>
          <w:rFonts w:ascii="Times New Roman" w:hAnsi="Times New Roman"/>
          <w:sz w:val="28"/>
          <w:szCs w:val="28"/>
        </w:rPr>
        <w:t xml:space="preserve">Рабочей </w:t>
      </w:r>
      <w:r w:rsidRPr="00CD39CA">
        <w:rPr>
          <w:rFonts w:ascii="Times New Roman" w:hAnsi="Times New Roman"/>
          <w:sz w:val="28"/>
          <w:szCs w:val="28"/>
        </w:rPr>
        <w:t>группы), отчитываться о своей работе в установленном порядке, своевременно информировать об обстоятельствах, препятствующих выполнению полученных поручений;</w:t>
      </w:r>
    </w:p>
    <w:p w14:paraId="7DD6EFFB" w14:textId="626913F9" w:rsidR="004447A9" w:rsidRPr="00CD39CA" w:rsidRDefault="004447A9" w:rsidP="00072E91">
      <w:pPr>
        <w:pStyle w:val="a6"/>
        <w:spacing w:before="0" w:beforeAutospacing="0" w:after="0" w:afterAutospacing="0"/>
        <w:ind w:firstLine="567"/>
        <w:jc w:val="both"/>
        <w:rPr>
          <w:sz w:val="28"/>
          <w:szCs w:val="28"/>
        </w:rPr>
      </w:pPr>
      <w:r w:rsidRPr="00CD39CA">
        <w:rPr>
          <w:sz w:val="28"/>
          <w:szCs w:val="28"/>
        </w:rPr>
        <w:lastRenderedPageBreak/>
        <w:t>- признавать в качестве приоритета содействие эффективной работе профильной Комиссии</w:t>
      </w:r>
      <w:r w:rsidR="00E13C5D">
        <w:rPr>
          <w:sz w:val="28"/>
          <w:szCs w:val="28"/>
        </w:rPr>
        <w:t xml:space="preserve">, </w:t>
      </w:r>
      <w:r w:rsidRPr="00CD39CA">
        <w:rPr>
          <w:sz w:val="28"/>
          <w:szCs w:val="28"/>
        </w:rPr>
        <w:t>Рабочей группы и</w:t>
      </w:r>
      <w:r w:rsidR="008D6BB2">
        <w:rPr>
          <w:sz w:val="28"/>
          <w:szCs w:val="28"/>
        </w:rPr>
        <w:t xml:space="preserve"> (или)</w:t>
      </w:r>
      <w:r w:rsidRPr="00CD39CA">
        <w:rPr>
          <w:sz w:val="28"/>
          <w:szCs w:val="28"/>
        </w:rPr>
        <w:t xml:space="preserve"> Общественной палаты в целом</w:t>
      </w:r>
      <w:r w:rsidR="002908D3" w:rsidRPr="00CD39CA">
        <w:rPr>
          <w:sz w:val="28"/>
          <w:szCs w:val="28"/>
        </w:rPr>
        <w:t>,</w:t>
      </w:r>
      <w:r w:rsidR="002908D3" w:rsidRPr="00CD39CA">
        <w:rPr>
          <w:rFonts w:eastAsia="Times New Roman"/>
          <w:sz w:val="28"/>
          <w:szCs w:val="28"/>
        </w:rPr>
        <w:t xml:space="preserve"> поддержание их имиджа, повышения профессионализма членов Общественной палаты</w:t>
      </w:r>
      <w:r w:rsidRPr="00CD39CA">
        <w:rPr>
          <w:sz w:val="28"/>
          <w:szCs w:val="28"/>
        </w:rPr>
        <w:t>;</w:t>
      </w:r>
    </w:p>
    <w:p w14:paraId="3AC46C16" w14:textId="003D3EAB" w:rsidR="00E665A0" w:rsidRPr="00CD39CA" w:rsidRDefault="00E665A0" w:rsidP="00072E91">
      <w:pPr>
        <w:spacing w:after="0" w:line="240" w:lineRule="auto"/>
        <w:ind w:firstLine="567"/>
        <w:jc w:val="both"/>
        <w:rPr>
          <w:rFonts w:ascii="Times New Roman" w:hAnsi="Times New Roman"/>
          <w:sz w:val="28"/>
          <w:szCs w:val="28"/>
        </w:rPr>
      </w:pPr>
      <w:r w:rsidRPr="00CD39CA">
        <w:rPr>
          <w:rFonts w:ascii="Times New Roman" w:hAnsi="Times New Roman"/>
          <w:sz w:val="28"/>
          <w:szCs w:val="28"/>
        </w:rPr>
        <w:t xml:space="preserve">- соблюдать действующее законодательство, Регламент Общественной палаты, настоящее Положение; </w:t>
      </w:r>
    </w:p>
    <w:p w14:paraId="6FA0D58E" w14:textId="77777777" w:rsidR="002908D3" w:rsidRPr="00CD39CA" w:rsidRDefault="002908D3" w:rsidP="00072E91">
      <w:pPr>
        <w:pStyle w:val="a6"/>
        <w:spacing w:before="0" w:beforeAutospacing="0" w:after="0" w:afterAutospacing="0"/>
        <w:ind w:firstLine="567"/>
        <w:jc w:val="both"/>
        <w:rPr>
          <w:sz w:val="28"/>
          <w:szCs w:val="28"/>
        </w:rPr>
      </w:pPr>
      <w:r w:rsidRPr="00CD39CA">
        <w:rPr>
          <w:sz w:val="28"/>
          <w:szCs w:val="28"/>
        </w:rPr>
        <w:t>- соблюдать действующие нормы и правила при работе с информацией и документами;</w:t>
      </w:r>
    </w:p>
    <w:p w14:paraId="6D1D07D9" w14:textId="02CEED60" w:rsidR="00E665A0" w:rsidRPr="00CD39CA" w:rsidRDefault="00E665A0" w:rsidP="00E665A0">
      <w:pPr>
        <w:spacing w:after="0" w:line="240" w:lineRule="auto"/>
        <w:ind w:firstLine="567"/>
        <w:jc w:val="both"/>
        <w:rPr>
          <w:rFonts w:ascii="Times New Roman" w:hAnsi="Times New Roman"/>
          <w:sz w:val="28"/>
          <w:szCs w:val="28"/>
        </w:rPr>
      </w:pPr>
      <w:r w:rsidRPr="00CD39CA">
        <w:rPr>
          <w:rFonts w:ascii="Times New Roman" w:hAnsi="Times New Roman"/>
          <w:sz w:val="28"/>
          <w:szCs w:val="28"/>
        </w:rPr>
        <w:t xml:space="preserve">- </w:t>
      </w:r>
      <w:r w:rsidR="002908D3" w:rsidRPr="00CD39CA">
        <w:rPr>
          <w:rFonts w:ascii="Times New Roman" w:hAnsi="Times New Roman"/>
          <w:sz w:val="28"/>
          <w:szCs w:val="28"/>
        </w:rPr>
        <w:t xml:space="preserve">придерживаться </w:t>
      </w:r>
      <w:r w:rsidRPr="00CD39CA">
        <w:rPr>
          <w:rFonts w:ascii="Times New Roman" w:hAnsi="Times New Roman"/>
          <w:sz w:val="28"/>
          <w:szCs w:val="28"/>
        </w:rPr>
        <w:t>Кодекса этики членов Общественной палаты;</w:t>
      </w:r>
    </w:p>
    <w:p w14:paraId="413B709B" w14:textId="77777777" w:rsidR="002B5399" w:rsidRPr="00CD39CA" w:rsidRDefault="002B5399" w:rsidP="002B5399">
      <w:pPr>
        <w:pStyle w:val="a6"/>
        <w:spacing w:before="0" w:beforeAutospacing="0" w:after="0" w:afterAutospacing="0"/>
        <w:ind w:firstLine="567"/>
        <w:jc w:val="both"/>
        <w:rPr>
          <w:sz w:val="28"/>
          <w:szCs w:val="28"/>
        </w:rPr>
      </w:pPr>
      <w:r w:rsidRPr="00CD39CA">
        <w:rPr>
          <w:sz w:val="28"/>
          <w:szCs w:val="28"/>
        </w:rPr>
        <w:t>- поддерживать необходимый для работы уровень профессионализма и информированности;</w:t>
      </w:r>
    </w:p>
    <w:p w14:paraId="6CD313C2" w14:textId="0A65C1CB" w:rsidR="00BD0BB7" w:rsidRPr="00CD39CA" w:rsidRDefault="00BD0BB7" w:rsidP="00E665A0">
      <w:pPr>
        <w:pStyle w:val="a6"/>
        <w:spacing w:before="0" w:beforeAutospacing="0" w:after="0" w:afterAutospacing="0"/>
        <w:ind w:firstLine="567"/>
        <w:jc w:val="both"/>
        <w:rPr>
          <w:sz w:val="28"/>
          <w:szCs w:val="28"/>
        </w:rPr>
      </w:pPr>
    </w:p>
    <w:p w14:paraId="7204A899" w14:textId="69FA71E8" w:rsidR="002B5399" w:rsidRPr="00CD39CA" w:rsidRDefault="002B5399" w:rsidP="002B5399">
      <w:pPr>
        <w:spacing w:after="0" w:line="240" w:lineRule="auto"/>
        <w:ind w:firstLine="851"/>
        <w:jc w:val="both"/>
        <w:rPr>
          <w:rFonts w:ascii="Times New Roman" w:hAnsi="Times New Roman"/>
          <w:b/>
          <w:bCs/>
          <w:sz w:val="28"/>
          <w:szCs w:val="28"/>
        </w:rPr>
      </w:pPr>
      <w:r w:rsidRPr="00CD39CA">
        <w:rPr>
          <w:rFonts w:ascii="Times New Roman" w:hAnsi="Times New Roman"/>
          <w:sz w:val="28"/>
          <w:szCs w:val="28"/>
        </w:rPr>
        <w:t>3.3.</w:t>
      </w:r>
      <w:r w:rsidRPr="00CD39CA">
        <w:rPr>
          <w:rFonts w:ascii="Times New Roman" w:hAnsi="Times New Roman"/>
          <w:b/>
          <w:bCs/>
          <w:sz w:val="28"/>
          <w:szCs w:val="28"/>
        </w:rPr>
        <w:t xml:space="preserve"> При возникновении ситуации, связанной с конфликтом интересов, Эксперт должен руководствоваться следующим:</w:t>
      </w:r>
    </w:p>
    <w:p w14:paraId="37C4F509" w14:textId="58027877" w:rsidR="002B5399" w:rsidRPr="00CD39CA" w:rsidRDefault="002B5399" w:rsidP="002B5399">
      <w:pPr>
        <w:spacing w:after="0" w:line="240" w:lineRule="auto"/>
        <w:ind w:firstLine="851"/>
        <w:jc w:val="both"/>
        <w:rPr>
          <w:rFonts w:ascii="Times New Roman" w:eastAsia="Times New Roman" w:hAnsi="Times New Roman"/>
          <w:sz w:val="28"/>
          <w:szCs w:val="28"/>
        </w:rPr>
      </w:pPr>
      <w:r w:rsidRPr="00CD39CA">
        <w:rPr>
          <w:rFonts w:ascii="Times New Roman" w:eastAsia="Times New Roman" w:hAnsi="Times New Roman"/>
          <w:sz w:val="28"/>
          <w:szCs w:val="28"/>
        </w:rPr>
        <w:t>- Эксперт не допускается к проведению общественной экспертизы при наличии конфликта интересов, под которым понимается ситуация, когда личная заинтересованность Эксперта влияет или может повлиять на объективность и беспристрастность осуществления общественной экспертизы;</w:t>
      </w:r>
    </w:p>
    <w:p w14:paraId="19F93310" w14:textId="24B6B6EC" w:rsidR="002B5399" w:rsidRPr="00CD39CA" w:rsidRDefault="002B5399" w:rsidP="002B5399">
      <w:pPr>
        <w:spacing w:after="0" w:line="240" w:lineRule="auto"/>
        <w:ind w:firstLine="851"/>
        <w:jc w:val="both"/>
        <w:rPr>
          <w:rFonts w:ascii="Times New Roman" w:eastAsia="Times New Roman" w:hAnsi="Times New Roman"/>
          <w:sz w:val="28"/>
          <w:szCs w:val="28"/>
        </w:rPr>
      </w:pPr>
      <w:r w:rsidRPr="00CD39CA">
        <w:rPr>
          <w:rFonts w:ascii="Times New Roman" w:eastAsia="Times New Roman" w:hAnsi="Times New Roman"/>
          <w:sz w:val="28"/>
          <w:szCs w:val="28"/>
        </w:rPr>
        <w:t>- под личной заинтересованностью Эксперта понимается возможность получения Экспертом доходов в виде денег, ценностей, иного имущества, в том числе имущественных прав, либо услуг для себя или для третьих лиц;</w:t>
      </w:r>
    </w:p>
    <w:p w14:paraId="0828A9A8" w14:textId="217CB2C5" w:rsidR="002B5399" w:rsidRPr="00CD39CA" w:rsidRDefault="007D2150" w:rsidP="002B5399">
      <w:pPr>
        <w:spacing w:after="0" w:line="240" w:lineRule="auto"/>
        <w:ind w:firstLine="851"/>
        <w:jc w:val="both"/>
        <w:rPr>
          <w:rFonts w:ascii="Times New Roman" w:eastAsia="Times New Roman" w:hAnsi="Times New Roman"/>
          <w:sz w:val="28"/>
          <w:szCs w:val="28"/>
        </w:rPr>
      </w:pPr>
      <w:r w:rsidRPr="00CD39CA">
        <w:rPr>
          <w:rFonts w:ascii="Times New Roman" w:eastAsia="Times New Roman" w:hAnsi="Times New Roman"/>
          <w:sz w:val="28"/>
          <w:szCs w:val="28"/>
        </w:rPr>
        <w:t xml:space="preserve">- </w:t>
      </w:r>
      <w:r w:rsidR="002B5399" w:rsidRPr="00CD39CA">
        <w:rPr>
          <w:rFonts w:ascii="Times New Roman" w:eastAsia="Times New Roman" w:hAnsi="Times New Roman"/>
          <w:sz w:val="28"/>
          <w:szCs w:val="28"/>
        </w:rPr>
        <w:t xml:space="preserve">в случае возникновения у </w:t>
      </w:r>
      <w:r w:rsidRPr="00CD39CA">
        <w:rPr>
          <w:rFonts w:ascii="Times New Roman" w:eastAsia="Times New Roman" w:hAnsi="Times New Roman"/>
          <w:sz w:val="28"/>
          <w:szCs w:val="28"/>
        </w:rPr>
        <w:t>Э</w:t>
      </w:r>
      <w:r w:rsidR="002B5399" w:rsidRPr="00CD39CA">
        <w:rPr>
          <w:rFonts w:ascii="Times New Roman" w:eastAsia="Times New Roman" w:hAnsi="Times New Roman"/>
          <w:sz w:val="28"/>
          <w:szCs w:val="28"/>
        </w:rPr>
        <w:t xml:space="preserve">ксперта личной заинтересованности, которая приводит или может привести к конфликту интересов, общественный эксперт обязан проинформировать об этом </w:t>
      </w:r>
      <w:r w:rsidRPr="00CD39CA">
        <w:rPr>
          <w:rFonts w:ascii="Times New Roman" w:hAnsi="Times New Roman"/>
          <w:sz w:val="28"/>
          <w:szCs w:val="28"/>
        </w:rPr>
        <w:t>председателя Комиссии (руководителя Рабочей группы)</w:t>
      </w:r>
      <w:r w:rsidR="002B5399" w:rsidRPr="00CD39CA">
        <w:rPr>
          <w:rFonts w:ascii="Times New Roman" w:eastAsia="Times New Roman" w:hAnsi="Times New Roman"/>
          <w:sz w:val="28"/>
          <w:szCs w:val="28"/>
        </w:rPr>
        <w:t>;</w:t>
      </w:r>
    </w:p>
    <w:p w14:paraId="1B015864" w14:textId="74D8917C" w:rsidR="002B5399" w:rsidRPr="00CD39CA" w:rsidRDefault="007D2150" w:rsidP="002B5399">
      <w:pPr>
        <w:shd w:val="clear" w:color="auto" w:fill="FFFFFF"/>
        <w:spacing w:after="0" w:line="240" w:lineRule="auto"/>
        <w:ind w:firstLine="851"/>
        <w:jc w:val="both"/>
        <w:rPr>
          <w:rFonts w:ascii="Times New Roman" w:eastAsia="Times New Roman" w:hAnsi="Times New Roman"/>
          <w:sz w:val="28"/>
          <w:szCs w:val="28"/>
        </w:rPr>
      </w:pPr>
      <w:r w:rsidRPr="00CD39CA">
        <w:rPr>
          <w:rFonts w:ascii="Times New Roman" w:eastAsia="Times New Roman" w:hAnsi="Times New Roman"/>
          <w:sz w:val="28"/>
          <w:szCs w:val="28"/>
        </w:rPr>
        <w:t xml:space="preserve">- </w:t>
      </w:r>
      <w:r w:rsidR="002B5399" w:rsidRPr="00CD39CA">
        <w:rPr>
          <w:rFonts w:ascii="Times New Roman" w:eastAsia="Times New Roman" w:hAnsi="Times New Roman"/>
          <w:sz w:val="28"/>
          <w:szCs w:val="28"/>
        </w:rPr>
        <w:t xml:space="preserve">в случае нарушения </w:t>
      </w:r>
      <w:r w:rsidR="001B65FB">
        <w:rPr>
          <w:rFonts w:ascii="Times New Roman" w:eastAsia="Times New Roman" w:hAnsi="Times New Roman"/>
          <w:sz w:val="28"/>
          <w:szCs w:val="28"/>
        </w:rPr>
        <w:t>Э</w:t>
      </w:r>
      <w:r w:rsidR="002B5399" w:rsidRPr="00CD39CA">
        <w:rPr>
          <w:rFonts w:ascii="Times New Roman" w:eastAsia="Times New Roman" w:hAnsi="Times New Roman"/>
          <w:sz w:val="28"/>
          <w:szCs w:val="28"/>
        </w:rPr>
        <w:t>кспертом установленных обязанностей,</w:t>
      </w:r>
      <w:r w:rsidRPr="00CD39CA">
        <w:rPr>
          <w:rFonts w:ascii="Times New Roman" w:eastAsia="Times New Roman" w:hAnsi="Times New Roman"/>
          <w:sz w:val="28"/>
          <w:szCs w:val="28"/>
        </w:rPr>
        <w:t xml:space="preserve"> </w:t>
      </w:r>
      <w:r w:rsidR="002B5399" w:rsidRPr="00CD39CA">
        <w:rPr>
          <w:rFonts w:ascii="Times New Roman" w:eastAsia="Times New Roman" w:hAnsi="Times New Roman"/>
          <w:sz w:val="28"/>
          <w:szCs w:val="28"/>
        </w:rPr>
        <w:t>он не может быть участником данной общественной экспертизы и в дальнейшем привлекаться к проведению других общественных экспертиз.</w:t>
      </w:r>
    </w:p>
    <w:p w14:paraId="6CF4FEB0" w14:textId="77777777" w:rsidR="00BD0BB7" w:rsidRPr="00CD39CA" w:rsidRDefault="00BD0BB7" w:rsidP="00BD0BB7">
      <w:pPr>
        <w:pStyle w:val="a6"/>
        <w:spacing w:before="0" w:beforeAutospacing="0" w:after="0" w:afterAutospacing="0"/>
        <w:ind w:firstLine="567"/>
        <w:jc w:val="both"/>
        <w:rPr>
          <w:sz w:val="28"/>
          <w:szCs w:val="28"/>
        </w:rPr>
      </w:pPr>
    </w:p>
    <w:p w14:paraId="019307CA" w14:textId="01229E94" w:rsidR="00C52B87" w:rsidRPr="00CD39CA" w:rsidRDefault="007D2150" w:rsidP="00C52B87">
      <w:pPr>
        <w:spacing w:after="0" w:line="240" w:lineRule="auto"/>
        <w:ind w:firstLine="851"/>
        <w:jc w:val="both"/>
        <w:rPr>
          <w:rFonts w:ascii="Times New Roman" w:hAnsi="Times New Roman"/>
          <w:sz w:val="28"/>
          <w:szCs w:val="28"/>
        </w:rPr>
      </w:pPr>
      <w:r w:rsidRPr="00CD39CA">
        <w:rPr>
          <w:rFonts w:ascii="Times New Roman" w:hAnsi="Times New Roman"/>
          <w:sz w:val="28"/>
          <w:szCs w:val="28"/>
        </w:rPr>
        <w:t>3.</w:t>
      </w:r>
      <w:r w:rsidR="006E6522" w:rsidRPr="00CD39CA">
        <w:rPr>
          <w:rFonts w:ascii="Times New Roman" w:hAnsi="Times New Roman"/>
          <w:sz w:val="28"/>
          <w:szCs w:val="28"/>
        </w:rPr>
        <w:t>4</w:t>
      </w:r>
      <w:r w:rsidR="00C52B87" w:rsidRPr="00CD39CA">
        <w:rPr>
          <w:rFonts w:ascii="Times New Roman" w:hAnsi="Times New Roman"/>
          <w:sz w:val="28"/>
          <w:szCs w:val="28"/>
        </w:rPr>
        <w:t xml:space="preserve">. При выявлении нарушений, установленных настоящим Положением функциональных обязанностей, общественный </w:t>
      </w:r>
      <w:r w:rsidRPr="00CD39CA">
        <w:rPr>
          <w:rFonts w:ascii="Times New Roman" w:hAnsi="Times New Roman"/>
          <w:sz w:val="28"/>
          <w:szCs w:val="28"/>
        </w:rPr>
        <w:t>Э</w:t>
      </w:r>
      <w:r w:rsidR="00C52B87" w:rsidRPr="00CD39CA">
        <w:rPr>
          <w:rFonts w:ascii="Times New Roman" w:hAnsi="Times New Roman"/>
          <w:sz w:val="28"/>
          <w:szCs w:val="28"/>
        </w:rPr>
        <w:t>ксперт несет моральную и иную ответственность вплоть до досрочного прекращения деятельности.</w:t>
      </w:r>
    </w:p>
    <w:p w14:paraId="0557024E" w14:textId="19A421CB" w:rsidR="00C52B87" w:rsidRPr="00CD39CA" w:rsidRDefault="00C52B87" w:rsidP="006E4F69">
      <w:pPr>
        <w:spacing w:before="100" w:beforeAutospacing="1" w:after="100" w:afterAutospacing="1" w:line="240" w:lineRule="auto"/>
        <w:ind w:firstLine="851"/>
        <w:jc w:val="both"/>
        <w:rPr>
          <w:rFonts w:ascii="Times New Roman" w:eastAsia="Times New Roman" w:hAnsi="Times New Roman"/>
          <w:sz w:val="28"/>
          <w:szCs w:val="28"/>
        </w:rPr>
      </w:pPr>
      <w:r w:rsidRPr="00CD39CA">
        <w:rPr>
          <w:rFonts w:ascii="Times New Roman" w:eastAsia="Times New Roman" w:hAnsi="Times New Roman"/>
          <w:sz w:val="28"/>
          <w:szCs w:val="28"/>
        </w:rPr>
        <w:t>3.</w:t>
      </w:r>
      <w:r w:rsidR="006E4F69" w:rsidRPr="00CD39CA">
        <w:rPr>
          <w:rFonts w:ascii="Times New Roman" w:eastAsia="Times New Roman" w:hAnsi="Times New Roman"/>
          <w:sz w:val="28"/>
          <w:szCs w:val="28"/>
        </w:rPr>
        <w:t>5</w:t>
      </w:r>
      <w:r w:rsidRPr="00CD39CA">
        <w:rPr>
          <w:rFonts w:ascii="Times New Roman" w:eastAsia="Times New Roman" w:hAnsi="Times New Roman"/>
          <w:sz w:val="28"/>
          <w:szCs w:val="28"/>
        </w:rPr>
        <w:t xml:space="preserve">. Эксперт имеет иные права и обязанности, предусмотренные законами Российской Федерации, </w:t>
      </w:r>
      <w:r w:rsidR="006E4F69" w:rsidRPr="00CD39CA">
        <w:rPr>
          <w:rFonts w:ascii="Times New Roman" w:eastAsia="Times New Roman" w:hAnsi="Times New Roman"/>
          <w:sz w:val="28"/>
          <w:szCs w:val="28"/>
        </w:rPr>
        <w:t>Ростовской</w:t>
      </w:r>
      <w:r w:rsidRPr="00CD39CA">
        <w:rPr>
          <w:rFonts w:ascii="Times New Roman" w:eastAsia="Times New Roman" w:hAnsi="Times New Roman"/>
          <w:sz w:val="28"/>
          <w:szCs w:val="28"/>
        </w:rPr>
        <w:t xml:space="preserve"> области, муниципальными нормативными правовыми актами.</w:t>
      </w:r>
    </w:p>
    <w:p w14:paraId="3FC257E8" w14:textId="73BC1A7A" w:rsidR="00D3464F" w:rsidRPr="00CD39CA" w:rsidRDefault="00F26FA4" w:rsidP="00D3464F">
      <w:pPr>
        <w:spacing w:after="0" w:line="240" w:lineRule="auto"/>
        <w:jc w:val="center"/>
        <w:rPr>
          <w:rFonts w:ascii="Verdana" w:hAnsi="Verdana"/>
          <w:b/>
          <w:bCs/>
          <w:sz w:val="28"/>
          <w:szCs w:val="28"/>
        </w:rPr>
      </w:pPr>
      <w:r w:rsidRPr="00CD39CA">
        <w:rPr>
          <w:rFonts w:ascii="Times New Roman" w:hAnsi="Times New Roman"/>
          <w:b/>
          <w:bCs/>
          <w:sz w:val="28"/>
          <w:szCs w:val="28"/>
        </w:rPr>
        <w:t>4</w:t>
      </w:r>
      <w:r w:rsidR="00D3464F" w:rsidRPr="00CD39CA">
        <w:rPr>
          <w:rFonts w:ascii="Times New Roman" w:hAnsi="Times New Roman"/>
          <w:b/>
          <w:bCs/>
          <w:sz w:val="28"/>
          <w:szCs w:val="28"/>
        </w:rPr>
        <w:t xml:space="preserve">. Организация </w:t>
      </w:r>
      <w:r w:rsidR="008E3A7F" w:rsidRPr="00CD39CA">
        <w:rPr>
          <w:rFonts w:ascii="Times New Roman" w:hAnsi="Times New Roman"/>
          <w:b/>
          <w:bCs/>
          <w:sz w:val="28"/>
          <w:szCs w:val="28"/>
        </w:rPr>
        <w:t xml:space="preserve">деятельности </w:t>
      </w:r>
      <w:r w:rsidR="0086516D" w:rsidRPr="00CD39CA">
        <w:rPr>
          <w:rFonts w:ascii="Times New Roman" w:hAnsi="Times New Roman"/>
          <w:b/>
          <w:bCs/>
          <w:sz w:val="28"/>
          <w:szCs w:val="28"/>
        </w:rPr>
        <w:t xml:space="preserve">и техническое обеспечение </w:t>
      </w:r>
      <w:r w:rsidR="001B65FB">
        <w:rPr>
          <w:rFonts w:ascii="Times New Roman" w:hAnsi="Times New Roman"/>
          <w:b/>
          <w:bCs/>
          <w:sz w:val="28"/>
          <w:szCs w:val="28"/>
        </w:rPr>
        <w:t>Э</w:t>
      </w:r>
      <w:r w:rsidR="00D3464F" w:rsidRPr="00CD39CA">
        <w:rPr>
          <w:rFonts w:ascii="Times New Roman" w:hAnsi="Times New Roman"/>
          <w:b/>
          <w:bCs/>
          <w:sz w:val="28"/>
          <w:szCs w:val="28"/>
        </w:rPr>
        <w:t>кспертов</w:t>
      </w:r>
    </w:p>
    <w:p w14:paraId="1DB3329B" w14:textId="72BC20D5" w:rsidR="00D3464F" w:rsidRPr="00CD39CA" w:rsidRDefault="00D3464F" w:rsidP="00D3464F">
      <w:pPr>
        <w:spacing w:after="0" w:line="240" w:lineRule="auto"/>
        <w:ind w:firstLine="540"/>
        <w:jc w:val="both"/>
        <w:rPr>
          <w:rFonts w:ascii="Verdana" w:hAnsi="Verdana"/>
          <w:sz w:val="21"/>
          <w:szCs w:val="21"/>
        </w:rPr>
      </w:pPr>
    </w:p>
    <w:p w14:paraId="7EA9172E" w14:textId="3CE2A615" w:rsidR="00D3464F" w:rsidRPr="00CD39CA" w:rsidRDefault="00634178" w:rsidP="008E3A7F">
      <w:pPr>
        <w:spacing w:after="0" w:line="240" w:lineRule="auto"/>
        <w:ind w:firstLine="851"/>
        <w:jc w:val="both"/>
        <w:rPr>
          <w:rFonts w:ascii="Times New Roman" w:hAnsi="Times New Roman"/>
          <w:sz w:val="28"/>
          <w:szCs w:val="28"/>
        </w:rPr>
      </w:pPr>
      <w:r w:rsidRPr="00CD39CA">
        <w:rPr>
          <w:rFonts w:ascii="Times New Roman" w:hAnsi="Times New Roman"/>
          <w:sz w:val="28"/>
          <w:szCs w:val="28"/>
        </w:rPr>
        <w:t>4</w:t>
      </w:r>
      <w:r w:rsidR="00D3464F" w:rsidRPr="00CD39CA">
        <w:rPr>
          <w:rFonts w:ascii="Times New Roman" w:hAnsi="Times New Roman"/>
          <w:sz w:val="28"/>
          <w:szCs w:val="28"/>
        </w:rPr>
        <w:t xml:space="preserve">.1. </w:t>
      </w:r>
      <w:r w:rsidR="001B65FB">
        <w:rPr>
          <w:rFonts w:ascii="Times New Roman" w:hAnsi="Times New Roman"/>
          <w:sz w:val="28"/>
          <w:szCs w:val="28"/>
        </w:rPr>
        <w:t>Э</w:t>
      </w:r>
      <w:r w:rsidR="00D3464F" w:rsidRPr="00CD39CA">
        <w:rPr>
          <w:rFonts w:ascii="Times New Roman" w:hAnsi="Times New Roman"/>
          <w:sz w:val="28"/>
          <w:szCs w:val="28"/>
        </w:rPr>
        <w:t xml:space="preserve">ксперты осуществляют свою деятельность на </w:t>
      </w:r>
      <w:r w:rsidR="00F452A7" w:rsidRPr="00CD39CA">
        <w:rPr>
          <w:rFonts w:ascii="Times New Roman" w:hAnsi="Times New Roman"/>
          <w:sz w:val="28"/>
          <w:szCs w:val="28"/>
        </w:rPr>
        <w:t xml:space="preserve">добровольной и </w:t>
      </w:r>
      <w:r w:rsidR="00443477" w:rsidRPr="00CD39CA">
        <w:rPr>
          <w:rFonts w:ascii="Times New Roman" w:hAnsi="Times New Roman"/>
          <w:sz w:val="28"/>
          <w:szCs w:val="28"/>
        </w:rPr>
        <w:t>безвозмездной основе</w:t>
      </w:r>
      <w:r w:rsidR="00D3464F" w:rsidRPr="00CD39CA">
        <w:rPr>
          <w:rFonts w:ascii="Times New Roman" w:hAnsi="Times New Roman"/>
          <w:sz w:val="28"/>
          <w:szCs w:val="28"/>
        </w:rPr>
        <w:t>.</w:t>
      </w:r>
    </w:p>
    <w:p w14:paraId="22D157F2" w14:textId="32ED0017" w:rsidR="0086516D" w:rsidRPr="00CD39CA" w:rsidRDefault="008E3A7F" w:rsidP="008E3A7F">
      <w:pPr>
        <w:spacing w:after="0" w:line="240" w:lineRule="auto"/>
        <w:ind w:firstLine="851"/>
        <w:jc w:val="both"/>
        <w:rPr>
          <w:rFonts w:ascii="Times New Roman" w:hAnsi="Times New Roman"/>
          <w:sz w:val="28"/>
          <w:szCs w:val="28"/>
        </w:rPr>
      </w:pPr>
      <w:r w:rsidRPr="00CD39CA">
        <w:rPr>
          <w:rFonts w:ascii="Times New Roman" w:hAnsi="Times New Roman"/>
          <w:sz w:val="28"/>
          <w:szCs w:val="28"/>
        </w:rPr>
        <w:t>4.2.</w:t>
      </w:r>
      <w:r w:rsidR="0086516D" w:rsidRPr="00CD39CA">
        <w:rPr>
          <w:rFonts w:ascii="Times New Roman" w:hAnsi="Times New Roman"/>
          <w:sz w:val="28"/>
          <w:szCs w:val="28"/>
        </w:rPr>
        <w:t xml:space="preserve"> Решение организационных вопросов и вопросов необходимого технического обеспечения деятельности </w:t>
      </w:r>
      <w:r w:rsidRPr="00CD39CA">
        <w:rPr>
          <w:rFonts w:ascii="Times New Roman" w:hAnsi="Times New Roman"/>
          <w:sz w:val="28"/>
          <w:szCs w:val="28"/>
        </w:rPr>
        <w:t>Э</w:t>
      </w:r>
      <w:r w:rsidR="0086516D" w:rsidRPr="00CD39CA">
        <w:rPr>
          <w:rFonts w:ascii="Times New Roman" w:hAnsi="Times New Roman"/>
          <w:sz w:val="28"/>
          <w:szCs w:val="28"/>
        </w:rPr>
        <w:t xml:space="preserve">ксперта осуществляет, председатель </w:t>
      </w:r>
      <w:r w:rsidRPr="00CD39CA">
        <w:rPr>
          <w:rFonts w:ascii="Times New Roman" w:hAnsi="Times New Roman"/>
          <w:sz w:val="28"/>
          <w:szCs w:val="28"/>
        </w:rPr>
        <w:t>К</w:t>
      </w:r>
      <w:r w:rsidR="0086516D" w:rsidRPr="00CD39CA">
        <w:rPr>
          <w:rFonts w:ascii="Times New Roman" w:hAnsi="Times New Roman"/>
          <w:sz w:val="28"/>
          <w:szCs w:val="28"/>
        </w:rPr>
        <w:t>омиссии</w:t>
      </w:r>
      <w:r w:rsidRPr="00CD39CA">
        <w:rPr>
          <w:rFonts w:ascii="Times New Roman" w:hAnsi="Times New Roman"/>
          <w:sz w:val="28"/>
          <w:szCs w:val="28"/>
        </w:rPr>
        <w:t xml:space="preserve"> (</w:t>
      </w:r>
      <w:r w:rsidR="00223A05">
        <w:rPr>
          <w:rFonts w:ascii="Times New Roman" w:hAnsi="Times New Roman"/>
          <w:sz w:val="28"/>
          <w:szCs w:val="28"/>
        </w:rPr>
        <w:t xml:space="preserve">руководитель </w:t>
      </w:r>
      <w:r w:rsidRPr="00CD39CA">
        <w:rPr>
          <w:rFonts w:ascii="Times New Roman" w:hAnsi="Times New Roman"/>
          <w:sz w:val="28"/>
          <w:szCs w:val="28"/>
        </w:rPr>
        <w:t>Рабочей группы)</w:t>
      </w:r>
      <w:r w:rsidR="0086516D" w:rsidRPr="00CD39CA">
        <w:rPr>
          <w:rFonts w:ascii="Times New Roman" w:hAnsi="Times New Roman"/>
          <w:sz w:val="28"/>
          <w:szCs w:val="28"/>
        </w:rPr>
        <w:t>.</w:t>
      </w:r>
    </w:p>
    <w:p w14:paraId="79BB1B5B" w14:textId="1D505C34" w:rsidR="008E3A7F" w:rsidRPr="00CD39CA" w:rsidRDefault="008E3A7F" w:rsidP="008E3A7F">
      <w:pPr>
        <w:pStyle w:val="ConsPlusNormal"/>
        <w:ind w:firstLine="851"/>
        <w:jc w:val="both"/>
        <w:rPr>
          <w:sz w:val="28"/>
          <w:szCs w:val="28"/>
        </w:rPr>
      </w:pPr>
      <w:r w:rsidRPr="00CD39CA">
        <w:rPr>
          <w:sz w:val="28"/>
          <w:szCs w:val="28"/>
        </w:rPr>
        <w:t>4.3. Эксперты осуществляют взаимодействие с Общественной палат</w:t>
      </w:r>
      <w:r w:rsidR="0037318D" w:rsidRPr="00CD39CA">
        <w:rPr>
          <w:sz w:val="28"/>
          <w:szCs w:val="28"/>
        </w:rPr>
        <w:t>ой</w:t>
      </w:r>
      <w:r w:rsidRPr="00CD39CA">
        <w:rPr>
          <w:sz w:val="28"/>
          <w:szCs w:val="28"/>
        </w:rPr>
        <w:t>, профильными Комиссиями</w:t>
      </w:r>
      <w:r w:rsidR="00E13C5D">
        <w:rPr>
          <w:sz w:val="28"/>
          <w:szCs w:val="28"/>
        </w:rPr>
        <w:t xml:space="preserve">, </w:t>
      </w:r>
      <w:r w:rsidRPr="00CD39CA">
        <w:rPr>
          <w:sz w:val="28"/>
          <w:szCs w:val="28"/>
        </w:rPr>
        <w:t>Рабочими группами.</w:t>
      </w:r>
    </w:p>
    <w:p w14:paraId="564B33D9" w14:textId="38DA1838" w:rsidR="0071297B" w:rsidRPr="00CD39CA" w:rsidRDefault="0037318D" w:rsidP="0037318D">
      <w:pPr>
        <w:shd w:val="clear" w:color="auto" w:fill="FFFFFF"/>
        <w:spacing w:after="0" w:line="240" w:lineRule="auto"/>
        <w:ind w:firstLine="851"/>
        <w:jc w:val="both"/>
        <w:rPr>
          <w:rFonts w:ascii="Times New Roman" w:eastAsia="Times New Roman" w:hAnsi="Times New Roman"/>
          <w:sz w:val="28"/>
          <w:szCs w:val="28"/>
        </w:rPr>
      </w:pPr>
      <w:r w:rsidRPr="00CD39CA">
        <w:rPr>
          <w:rFonts w:ascii="Times New Roman" w:eastAsia="Times New Roman" w:hAnsi="Times New Roman"/>
          <w:sz w:val="28"/>
          <w:szCs w:val="28"/>
        </w:rPr>
        <w:t>4.4</w:t>
      </w:r>
      <w:r w:rsidR="0071297B" w:rsidRPr="00CD39CA">
        <w:rPr>
          <w:rFonts w:ascii="Times New Roman" w:eastAsia="Times New Roman" w:hAnsi="Times New Roman"/>
          <w:sz w:val="28"/>
          <w:szCs w:val="28"/>
        </w:rPr>
        <w:t xml:space="preserve">. Председатель </w:t>
      </w:r>
      <w:r w:rsidRPr="00CD39CA">
        <w:rPr>
          <w:rFonts w:ascii="Times New Roman" w:eastAsia="Times New Roman" w:hAnsi="Times New Roman"/>
          <w:sz w:val="28"/>
          <w:szCs w:val="28"/>
        </w:rPr>
        <w:t>К</w:t>
      </w:r>
      <w:r w:rsidR="0071297B" w:rsidRPr="00CD39CA">
        <w:rPr>
          <w:rFonts w:ascii="Times New Roman" w:eastAsia="Times New Roman" w:hAnsi="Times New Roman"/>
          <w:sz w:val="28"/>
          <w:szCs w:val="28"/>
        </w:rPr>
        <w:t>омисси</w:t>
      </w:r>
      <w:r w:rsidR="00223A05">
        <w:rPr>
          <w:rFonts w:ascii="Times New Roman" w:eastAsia="Times New Roman" w:hAnsi="Times New Roman"/>
          <w:sz w:val="28"/>
          <w:szCs w:val="28"/>
        </w:rPr>
        <w:t>и</w:t>
      </w:r>
      <w:r w:rsidRPr="00CD39CA">
        <w:rPr>
          <w:rFonts w:ascii="Times New Roman" w:eastAsia="Times New Roman" w:hAnsi="Times New Roman"/>
          <w:sz w:val="28"/>
          <w:szCs w:val="28"/>
        </w:rPr>
        <w:t xml:space="preserve"> (руководитель Рабочей группы) п</w:t>
      </w:r>
      <w:r w:rsidR="0071297B" w:rsidRPr="00CD39CA">
        <w:rPr>
          <w:rFonts w:ascii="Times New Roman" w:eastAsia="Times New Roman" w:hAnsi="Times New Roman"/>
          <w:sz w:val="28"/>
          <w:szCs w:val="28"/>
        </w:rPr>
        <w:t xml:space="preserve">о согласованию с </w:t>
      </w:r>
      <w:r w:rsidRPr="00CD39CA">
        <w:rPr>
          <w:rFonts w:ascii="Times New Roman" w:eastAsia="Times New Roman" w:hAnsi="Times New Roman"/>
          <w:sz w:val="28"/>
          <w:szCs w:val="28"/>
        </w:rPr>
        <w:t>Э</w:t>
      </w:r>
      <w:r w:rsidR="0071297B" w:rsidRPr="00CD39CA">
        <w:rPr>
          <w:rFonts w:ascii="Times New Roman" w:eastAsia="Times New Roman" w:hAnsi="Times New Roman"/>
          <w:sz w:val="28"/>
          <w:szCs w:val="28"/>
        </w:rPr>
        <w:t>кспертом устанавливает:</w:t>
      </w:r>
    </w:p>
    <w:p w14:paraId="1E10F93B" w14:textId="3E8E2431" w:rsidR="0071297B" w:rsidRPr="00CD39CA" w:rsidRDefault="0037318D" w:rsidP="0037318D">
      <w:pPr>
        <w:shd w:val="clear" w:color="auto" w:fill="FFFFFF"/>
        <w:spacing w:after="0" w:line="240" w:lineRule="auto"/>
        <w:ind w:firstLine="851"/>
        <w:jc w:val="both"/>
        <w:rPr>
          <w:rFonts w:ascii="Times New Roman" w:eastAsia="Times New Roman" w:hAnsi="Times New Roman"/>
          <w:sz w:val="28"/>
          <w:szCs w:val="28"/>
        </w:rPr>
      </w:pPr>
      <w:r w:rsidRPr="00CD39CA">
        <w:rPr>
          <w:rFonts w:ascii="Times New Roman" w:eastAsia="Times New Roman" w:hAnsi="Times New Roman"/>
          <w:sz w:val="28"/>
          <w:szCs w:val="28"/>
        </w:rPr>
        <w:t xml:space="preserve">- </w:t>
      </w:r>
      <w:r w:rsidR="0071297B" w:rsidRPr="00CD39CA">
        <w:rPr>
          <w:rFonts w:ascii="Times New Roman" w:eastAsia="Times New Roman" w:hAnsi="Times New Roman"/>
          <w:sz w:val="28"/>
          <w:szCs w:val="28"/>
        </w:rPr>
        <w:t xml:space="preserve">порядок взаимодействия </w:t>
      </w:r>
      <w:r w:rsidRPr="00CD39CA">
        <w:rPr>
          <w:rFonts w:ascii="Times New Roman" w:eastAsia="Times New Roman" w:hAnsi="Times New Roman"/>
          <w:sz w:val="28"/>
          <w:szCs w:val="28"/>
        </w:rPr>
        <w:t>Эксперта</w:t>
      </w:r>
      <w:r w:rsidR="0071297B" w:rsidRPr="00CD39CA">
        <w:rPr>
          <w:rFonts w:ascii="Times New Roman" w:eastAsia="Times New Roman" w:hAnsi="Times New Roman"/>
          <w:sz w:val="28"/>
          <w:szCs w:val="28"/>
        </w:rPr>
        <w:t xml:space="preserve"> с членами </w:t>
      </w:r>
      <w:r w:rsidRPr="00CD39CA">
        <w:rPr>
          <w:rFonts w:ascii="Times New Roman" w:eastAsia="Times New Roman" w:hAnsi="Times New Roman"/>
          <w:sz w:val="28"/>
          <w:szCs w:val="28"/>
        </w:rPr>
        <w:t>Комисси</w:t>
      </w:r>
      <w:r w:rsidR="00223A05">
        <w:rPr>
          <w:rFonts w:ascii="Times New Roman" w:eastAsia="Times New Roman" w:hAnsi="Times New Roman"/>
          <w:sz w:val="28"/>
          <w:szCs w:val="28"/>
        </w:rPr>
        <w:t>и</w:t>
      </w:r>
      <w:r w:rsidR="00E13C5D">
        <w:rPr>
          <w:rFonts w:ascii="Times New Roman" w:eastAsia="Times New Roman" w:hAnsi="Times New Roman"/>
          <w:sz w:val="28"/>
          <w:szCs w:val="28"/>
        </w:rPr>
        <w:t xml:space="preserve">, </w:t>
      </w:r>
      <w:r w:rsidRPr="00CD39CA">
        <w:rPr>
          <w:rFonts w:ascii="Times New Roman" w:eastAsia="Times New Roman" w:hAnsi="Times New Roman"/>
          <w:sz w:val="28"/>
          <w:szCs w:val="28"/>
        </w:rPr>
        <w:t>Рабочей группы</w:t>
      </w:r>
      <w:r w:rsidR="0071297B" w:rsidRPr="00CD39CA">
        <w:rPr>
          <w:rFonts w:ascii="Times New Roman" w:eastAsia="Times New Roman" w:hAnsi="Times New Roman"/>
          <w:sz w:val="28"/>
          <w:szCs w:val="28"/>
        </w:rPr>
        <w:t>;</w:t>
      </w:r>
    </w:p>
    <w:p w14:paraId="0C360768" w14:textId="391AC31C" w:rsidR="0071297B" w:rsidRPr="00CD39CA" w:rsidRDefault="0037318D" w:rsidP="0037318D">
      <w:pPr>
        <w:shd w:val="clear" w:color="auto" w:fill="FFFFFF"/>
        <w:spacing w:after="0" w:line="240" w:lineRule="auto"/>
        <w:ind w:firstLine="851"/>
        <w:jc w:val="both"/>
        <w:rPr>
          <w:rFonts w:ascii="Times New Roman" w:eastAsia="Times New Roman" w:hAnsi="Times New Roman"/>
          <w:sz w:val="28"/>
          <w:szCs w:val="28"/>
        </w:rPr>
      </w:pPr>
      <w:r w:rsidRPr="00CD39CA">
        <w:rPr>
          <w:rFonts w:ascii="Times New Roman" w:eastAsia="Times New Roman" w:hAnsi="Times New Roman"/>
          <w:sz w:val="28"/>
          <w:szCs w:val="28"/>
        </w:rPr>
        <w:lastRenderedPageBreak/>
        <w:t xml:space="preserve">- </w:t>
      </w:r>
      <w:r w:rsidR="00B513CB" w:rsidRPr="00CD39CA">
        <w:rPr>
          <w:rFonts w:ascii="Times New Roman" w:eastAsia="Times New Roman" w:hAnsi="Times New Roman"/>
          <w:sz w:val="28"/>
          <w:szCs w:val="28"/>
        </w:rPr>
        <w:t>п</w:t>
      </w:r>
      <w:r w:rsidR="0071297B" w:rsidRPr="00CD39CA">
        <w:rPr>
          <w:rFonts w:ascii="Times New Roman" w:eastAsia="Times New Roman" w:hAnsi="Times New Roman"/>
          <w:sz w:val="28"/>
          <w:szCs w:val="28"/>
        </w:rPr>
        <w:t xml:space="preserve">орядок информирования </w:t>
      </w:r>
      <w:r w:rsidRPr="00CD39CA">
        <w:rPr>
          <w:rFonts w:ascii="Times New Roman" w:eastAsia="Times New Roman" w:hAnsi="Times New Roman"/>
          <w:sz w:val="28"/>
          <w:szCs w:val="28"/>
        </w:rPr>
        <w:t>Эксперта</w:t>
      </w:r>
      <w:r w:rsidR="0071297B" w:rsidRPr="00CD39CA">
        <w:rPr>
          <w:rFonts w:ascii="Times New Roman" w:eastAsia="Times New Roman" w:hAnsi="Times New Roman"/>
          <w:sz w:val="28"/>
          <w:szCs w:val="28"/>
        </w:rPr>
        <w:t xml:space="preserve"> об основных мероприятиях </w:t>
      </w:r>
      <w:r w:rsidR="00BA6B25" w:rsidRPr="00CD39CA">
        <w:rPr>
          <w:rFonts w:ascii="Times New Roman" w:eastAsia="Times New Roman" w:hAnsi="Times New Roman"/>
          <w:sz w:val="28"/>
          <w:szCs w:val="28"/>
        </w:rPr>
        <w:t xml:space="preserve">профильной </w:t>
      </w:r>
      <w:r w:rsidRPr="00CD39CA">
        <w:rPr>
          <w:rFonts w:ascii="Times New Roman" w:eastAsia="Times New Roman" w:hAnsi="Times New Roman"/>
          <w:sz w:val="28"/>
          <w:szCs w:val="28"/>
        </w:rPr>
        <w:t>Комисси</w:t>
      </w:r>
      <w:r w:rsidR="00BA6B25" w:rsidRPr="00CD39CA">
        <w:rPr>
          <w:rFonts w:ascii="Times New Roman" w:eastAsia="Times New Roman" w:hAnsi="Times New Roman"/>
          <w:sz w:val="28"/>
          <w:szCs w:val="28"/>
        </w:rPr>
        <w:t>и</w:t>
      </w:r>
      <w:r w:rsidR="00E13C5D">
        <w:rPr>
          <w:rFonts w:ascii="Times New Roman" w:eastAsia="Times New Roman" w:hAnsi="Times New Roman"/>
          <w:sz w:val="28"/>
          <w:szCs w:val="28"/>
        </w:rPr>
        <w:t>,</w:t>
      </w:r>
      <w:r w:rsidRPr="00CD39CA">
        <w:rPr>
          <w:rFonts w:ascii="Times New Roman" w:eastAsia="Times New Roman" w:hAnsi="Times New Roman"/>
          <w:sz w:val="28"/>
          <w:szCs w:val="28"/>
        </w:rPr>
        <w:t xml:space="preserve"> Рабочей группы </w:t>
      </w:r>
      <w:r w:rsidR="0071297B" w:rsidRPr="00CD39CA">
        <w:rPr>
          <w:rFonts w:ascii="Times New Roman" w:eastAsia="Times New Roman" w:hAnsi="Times New Roman"/>
          <w:sz w:val="28"/>
          <w:szCs w:val="28"/>
        </w:rPr>
        <w:t>и Общественной палаты,</w:t>
      </w:r>
    </w:p>
    <w:p w14:paraId="0FC6D263" w14:textId="6D0A961C" w:rsidR="0071297B" w:rsidRPr="00CD39CA" w:rsidRDefault="0037318D" w:rsidP="0037318D">
      <w:pPr>
        <w:shd w:val="clear" w:color="auto" w:fill="FFFFFF"/>
        <w:spacing w:after="0" w:line="240" w:lineRule="auto"/>
        <w:ind w:firstLine="851"/>
        <w:jc w:val="both"/>
        <w:rPr>
          <w:rFonts w:ascii="Times New Roman" w:eastAsia="Times New Roman" w:hAnsi="Times New Roman"/>
          <w:sz w:val="28"/>
          <w:szCs w:val="28"/>
        </w:rPr>
      </w:pPr>
      <w:r w:rsidRPr="00CD39CA">
        <w:rPr>
          <w:rFonts w:ascii="Times New Roman" w:eastAsia="Times New Roman" w:hAnsi="Times New Roman"/>
          <w:sz w:val="28"/>
          <w:szCs w:val="28"/>
        </w:rPr>
        <w:t xml:space="preserve">- </w:t>
      </w:r>
      <w:r w:rsidR="0071297B" w:rsidRPr="00CD39CA">
        <w:rPr>
          <w:rFonts w:ascii="Times New Roman" w:eastAsia="Times New Roman" w:hAnsi="Times New Roman"/>
          <w:sz w:val="28"/>
          <w:szCs w:val="28"/>
        </w:rPr>
        <w:t xml:space="preserve">порядок участия </w:t>
      </w:r>
      <w:r w:rsidR="00BA6B25" w:rsidRPr="00CD39CA">
        <w:rPr>
          <w:rFonts w:ascii="Times New Roman" w:eastAsia="Times New Roman" w:hAnsi="Times New Roman"/>
          <w:sz w:val="28"/>
          <w:szCs w:val="28"/>
        </w:rPr>
        <w:t>Эксперта</w:t>
      </w:r>
      <w:r w:rsidR="0071297B" w:rsidRPr="00CD39CA">
        <w:rPr>
          <w:rFonts w:ascii="Times New Roman" w:eastAsia="Times New Roman" w:hAnsi="Times New Roman"/>
          <w:sz w:val="28"/>
          <w:szCs w:val="28"/>
        </w:rPr>
        <w:t xml:space="preserve"> в заседаниях </w:t>
      </w:r>
      <w:r w:rsidR="00BA6B25" w:rsidRPr="00CD39CA">
        <w:rPr>
          <w:rFonts w:ascii="Times New Roman" w:eastAsia="Times New Roman" w:hAnsi="Times New Roman"/>
          <w:sz w:val="28"/>
          <w:szCs w:val="28"/>
        </w:rPr>
        <w:t>профильной Комиссии</w:t>
      </w:r>
      <w:r w:rsidR="00E13C5D">
        <w:rPr>
          <w:rFonts w:ascii="Times New Roman" w:eastAsia="Times New Roman" w:hAnsi="Times New Roman"/>
          <w:sz w:val="28"/>
          <w:szCs w:val="28"/>
        </w:rPr>
        <w:t xml:space="preserve">, </w:t>
      </w:r>
      <w:r w:rsidR="00BA6B25" w:rsidRPr="00CD39CA">
        <w:rPr>
          <w:rFonts w:ascii="Times New Roman" w:eastAsia="Times New Roman" w:hAnsi="Times New Roman"/>
          <w:sz w:val="28"/>
          <w:szCs w:val="28"/>
        </w:rPr>
        <w:t>Рабочей группы</w:t>
      </w:r>
      <w:r w:rsidR="0071297B" w:rsidRPr="00CD39CA">
        <w:rPr>
          <w:rFonts w:ascii="Times New Roman" w:eastAsia="Times New Roman" w:hAnsi="Times New Roman"/>
          <w:sz w:val="28"/>
          <w:szCs w:val="28"/>
        </w:rPr>
        <w:t>;</w:t>
      </w:r>
    </w:p>
    <w:p w14:paraId="5981DCE1" w14:textId="0E9ADF7A" w:rsidR="0071297B" w:rsidRPr="00CD39CA" w:rsidRDefault="0037318D" w:rsidP="0037318D">
      <w:pPr>
        <w:shd w:val="clear" w:color="auto" w:fill="FFFFFF"/>
        <w:spacing w:after="0" w:line="240" w:lineRule="auto"/>
        <w:ind w:firstLine="851"/>
        <w:jc w:val="both"/>
        <w:rPr>
          <w:rFonts w:ascii="Times New Roman" w:eastAsia="Times New Roman" w:hAnsi="Times New Roman"/>
          <w:sz w:val="28"/>
          <w:szCs w:val="28"/>
        </w:rPr>
      </w:pPr>
      <w:r w:rsidRPr="00CD39CA">
        <w:rPr>
          <w:rFonts w:ascii="Times New Roman" w:eastAsia="Times New Roman" w:hAnsi="Times New Roman"/>
          <w:sz w:val="28"/>
          <w:szCs w:val="28"/>
        </w:rPr>
        <w:t xml:space="preserve">- </w:t>
      </w:r>
      <w:r w:rsidR="0071297B" w:rsidRPr="00CD39CA">
        <w:rPr>
          <w:rFonts w:ascii="Times New Roman" w:eastAsia="Times New Roman" w:hAnsi="Times New Roman"/>
          <w:sz w:val="28"/>
          <w:szCs w:val="28"/>
        </w:rPr>
        <w:t xml:space="preserve">порядок передачи </w:t>
      </w:r>
      <w:r w:rsidR="00BA6B25" w:rsidRPr="00CD39CA">
        <w:rPr>
          <w:rFonts w:ascii="Times New Roman" w:eastAsia="Times New Roman" w:hAnsi="Times New Roman"/>
          <w:sz w:val="28"/>
          <w:szCs w:val="28"/>
        </w:rPr>
        <w:t>Эксперту</w:t>
      </w:r>
      <w:r w:rsidR="0071297B" w:rsidRPr="00CD39CA">
        <w:rPr>
          <w:rFonts w:ascii="Times New Roman" w:eastAsia="Times New Roman" w:hAnsi="Times New Roman"/>
          <w:sz w:val="28"/>
          <w:szCs w:val="28"/>
        </w:rPr>
        <w:t xml:space="preserve"> поручений по профилю его деятельности;</w:t>
      </w:r>
    </w:p>
    <w:p w14:paraId="6603976D" w14:textId="69978A68" w:rsidR="0071297B" w:rsidRPr="00CD39CA" w:rsidRDefault="0037318D" w:rsidP="0037318D">
      <w:pPr>
        <w:shd w:val="clear" w:color="auto" w:fill="FFFFFF"/>
        <w:spacing w:after="0" w:line="240" w:lineRule="auto"/>
        <w:ind w:firstLine="851"/>
        <w:jc w:val="both"/>
        <w:rPr>
          <w:rFonts w:ascii="Times New Roman" w:eastAsia="Times New Roman" w:hAnsi="Times New Roman"/>
          <w:sz w:val="28"/>
          <w:szCs w:val="28"/>
        </w:rPr>
      </w:pPr>
      <w:r w:rsidRPr="00CD39CA">
        <w:rPr>
          <w:rFonts w:ascii="Times New Roman" w:eastAsia="Times New Roman" w:hAnsi="Times New Roman"/>
          <w:sz w:val="28"/>
          <w:szCs w:val="28"/>
        </w:rPr>
        <w:t xml:space="preserve">- </w:t>
      </w:r>
      <w:r w:rsidR="0071297B" w:rsidRPr="00CD39CA">
        <w:rPr>
          <w:rFonts w:ascii="Times New Roman" w:eastAsia="Times New Roman" w:hAnsi="Times New Roman"/>
          <w:sz w:val="28"/>
          <w:szCs w:val="28"/>
        </w:rPr>
        <w:t>порядок отчетности о выполнении поручений и другой проделанной работы:</w:t>
      </w:r>
    </w:p>
    <w:p w14:paraId="32D51BD2" w14:textId="19B29C74" w:rsidR="0071297B" w:rsidRPr="00CD39CA" w:rsidRDefault="0037318D" w:rsidP="0037318D">
      <w:pPr>
        <w:shd w:val="clear" w:color="auto" w:fill="FFFFFF"/>
        <w:spacing w:after="0" w:line="240" w:lineRule="auto"/>
        <w:ind w:firstLine="851"/>
        <w:jc w:val="both"/>
        <w:rPr>
          <w:rFonts w:ascii="Times New Roman" w:eastAsia="Times New Roman" w:hAnsi="Times New Roman"/>
          <w:sz w:val="28"/>
          <w:szCs w:val="28"/>
        </w:rPr>
      </w:pPr>
      <w:r w:rsidRPr="00CD39CA">
        <w:rPr>
          <w:rFonts w:ascii="Times New Roman" w:eastAsia="Times New Roman" w:hAnsi="Times New Roman"/>
          <w:sz w:val="28"/>
          <w:szCs w:val="28"/>
        </w:rPr>
        <w:t xml:space="preserve">- </w:t>
      </w:r>
      <w:r w:rsidR="0071297B" w:rsidRPr="00CD39CA">
        <w:rPr>
          <w:rFonts w:ascii="Times New Roman" w:eastAsia="Times New Roman" w:hAnsi="Times New Roman"/>
          <w:sz w:val="28"/>
          <w:szCs w:val="28"/>
        </w:rPr>
        <w:t xml:space="preserve">решение других вопросов организации деятельности </w:t>
      </w:r>
      <w:r w:rsidR="00BA6B25" w:rsidRPr="00CD39CA">
        <w:rPr>
          <w:rFonts w:ascii="Times New Roman" w:eastAsia="Times New Roman" w:hAnsi="Times New Roman"/>
          <w:sz w:val="28"/>
          <w:szCs w:val="28"/>
        </w:rPr>
        <w:t>Эксперта</w:t>
      </w:r>
      <w:r w:rsidR="0071297B" w:rsidRPr="00CD39CA">
        <w:rPr>
          <w:rFonts w:ascii="Times New Roman" w:eastAsia="Times New Roman" w:hAnsi="Times New Roman"/>
          <w:sz w:val="28"/>
          <w:szCs w:val="28"/>
        </w:rPr>
        <w:t>.</w:t>
      </w:r>
    </w:p>
    <w:p w14:paraId="582914FE" w14:textId="554FEA92" w:rsidR="00DC5F63" w:rsidRPr="00CD39CA" w:rsidRDefault="00DC5F63" w:rsidP="00DC5F63">
      <w:pPr>
        <w:pStyle w:val="ab"/>
        <w:spacing w:before="120"/>
        <w:ind w:firstLine="851"/>
        <w:jc w:val="both"/>
        <w:rPr>
          <w:color w:val="auto"/>
          <w:sz w:val="28"/>
          <w:szCs w:val="28"/>
        </w:rPr>
      </w:pPr>
      <w:r w:rsidRPr="00CD39CA">
        <w:rPr>
          <w:color w:val="auto"/>
          <w:sz w:val="28"/>
          <w:szCs w:val="28"/>
        </w:rPr>
        <w:t>4.</w:t>
      </w:r>
      <w:r w:rsidR="00626742" w:rsidRPr="00CD39CA">
        <w:rPr>
          <w:color w:val="auto"/>
          <w:sz w:val="28"/>
          <w:szCs w:val="28"/>
        </w:rPr>
        <w:t>5</w:t>
      </w:r>
      <w:r w:rsidRPr="00CD39CA">
        <w:rPr>
          <w:color w:val="auto"/>
          <w:sz w:val="28"/>
          <w:szCs w:val="28"/>
        </w:rPr>
        <w:t xml:space="preserve">. При осуществлении своих задач Эксперты взаимодействуют по вопросам, относящимся к их компетенции, с территориальными органами государственной власти Российской Федерации, государственными органами </w:t>
      </w:r>
      <w:r w:rsidR="00292760" w:rsidRPr="00CD39CA">
        <w:rPr>
          <w:color w:val="auto"/>
          <w:sz w:val="28"/>
          <w:szCs w:val="28"/>
        </w:rPr>
        <w:t xml:space="preserve">Ростовской </w:t>
      </w:r>
      <w:r w:rsidRPr="00CD39CA">
        <w:rPr>
          <w:color w:val="auto"/>
          <w:sz w:val="28"/>
          <w:szCs w:val="28"/>
        </w:rPr>
        <w:t xml:space="preserve">области, органами местного самоуправления, Общественными советами при областных исполнительных органах государственной власти </w:t>
      </w:r>
      <w:r w:rsidR="00292760" w:rsidRPr="00CD39CA">
        <w:rPr>
          <w:color w:val="auto"/>
          <w:sz w:val="28"/>
          <w:szCs w:val="28"/>
        </w:rPr>
        <w:t>Ростовской</w:t>
      </w:r>
      <w:r w:rsidRPr="00CD39CA">
        <w:rPr>
          <w:color w:val="auto"/>
          <w:sz w:val="28"/>
          <w:szCs w:val="28"/>
        </w:rPr>
        <w:t xml:space="preserve"> области, Общественными советами при территориальных подразделениях федеральных органов исполнительной власти Российской Федерации, Общественными </w:t>
      </w:r>
      <w:r w:rsidR="00292760" w:rsidRPr="00CD39CA">
        <w:rPr>
          <w:color w:val="auto"/>
          <w:sz w:val="28"/>
          <w:szCs w:val="28"/>
        </w:rPr>
        <w:t>палатами (</w:t>
      </w:r>
      <w:r w:rsidRPr="00CD39CA">
        <w:rPr>
          <w:color w:val="auto"/>
          <w:sz w:val="28"/>
          <w:szCs w:val="28"/>
        </w:rPr>
        <w:t>советами</w:t>
      </w:r>
      <w:r w:rsidR="00292760" w:rsidRPr="00CD39CA">
        <w:rPr>
          <w:color w:val="auto"/>
          <w:sz w:val="28"/>
          <w:szCs w:val="28"/>
        </w:rPr>
        <w:t>)</w:t>
      </w:r>
      <w:r w:rsidRPr="00CD39CA">
        <w:rPr>
          <w:color w:val="auto"/>
          <w:sz w:val="28"/>
          <w:szCs w:val="28"/>
        </w:rPr>
        <w:t xml:space="preserve"> при органах местного самоуправления, должностными лицами, представителями общественных, некоммерческих, профессиональных объединений, профильными ВУЗами, НИИ, лабораториями и </w:t>
      </w:r>
      <w:r w:rsidR="00E13C5D">
        <w:rPr>
          <w:color w:val="auto"/>
          <w:sz w:val="28"/>
          <w:szCs w:val="28"/>
        </w:rPr>
        <w:t>д</w:t>
      </w:r>
      <w:r w:rsidRPr="00CD39CA">
        <w:rPr>
          <w:color w:val="auto"/>
          <w:sz w:val="28"/>
          <w:szCs w:val="28"/>
        </w:rPr>
        <w:t>р.</w:t>
      </w:r>
    </w:p>
    <w:p w14:paraId="341A953B" w14:textId="48E5E26F" w:rsidR="00292760" w:rsidRPr="00CD39CA" w:rsidRDefault="00292760" w:rsidP="00292760">
      <w:pPr>
        <w:pStyle w:val="ConsPlusNormal"/>
        <w:spacing w:before="120"/>
        <w:ind w:firstLine="851"/>
        <w:jc w:val="both"/>
        <w:rPr>
          <w:sz w:val="28"/>
          <w:szCs w:val="28"/>
        </w:rPr>
      </w:pPr>
      <w:r w:rsidRPr="00CD39CA">
        <w:rPr>
          <w:sz w:val="28"/>
          <w:szCs w:val="28"/>
        </w:rPr>
        <w:t>4.</w:t>
      </w:r>
      <w:r w:rsidR="00626742" w:rsidRPr="00CD39CA">
        <w:rPr>
          <w:sz w:val="28"/>
          <w:szCs w:val="28"/>
        </w:rPr>
        <w:t>6</w:t>
      </w:r>
      <w:r w:rsidRPr="00CD39CA">
        <w:rPr>
          <w:sz w:val="28"/>
          <w:szCs w:val="28"/>
        </w:rPr>
        <w:t>. Запросы и обращения в территориальн</w:t>
      </w:r>
      <w:r w:rsidR="00E13C5D">
        <w:rPr>
          <w:sz w:val="28"/>
          <w:szCs w:val="28"/>
        </w:rPr>
        <w:t>ые</w:t>
      </w:r>
      <w:r w:rsidRPr="00CD39CA">
        <w:rPr>
          <w:sz w:val="28"/>
          <w:szCs w:val="28"/>
        </w:rPr>
        <w:t xml:space="preserve"> орган</w:t>
      </w:r>
      <w:r w:rsidR="00E13C5D">
        <w:rPr>
          <w:sz w:val="28"/>
          <w:szCs w:val="28"/>
        </w:rPr>
        <w:t>ы</w:t>
      </w:r>
      <w:r w:rsidRPr="00CD39CA">
        <w:rPr>
          <w:sz w:val="28"/>
          <w:szCs w:val="28"/>
        </w:rPr>
        <w:t xml:space="preserve"> государственной власти Российской Федерации, государственные органы Ростовской области, органы местного самоуправления и к должностным лицам, необходимые для работы Эксперта, направляются </w:t>
      </w:r>
      <w:r w:rsidR="00E13C5D">
        <w:rPr>
          <w:sz w:val="28"/>
          <w:szCs w:val="28"/>
        </w:rPr>
        <w:t xml:space="preserve">только </w:t>
      </w:r>
      <w:r w:rsidRPr="00CD39CA">
        <w:rPr>
          <w:sz w:val="28"/>
          <w:szCs w:val="28"/>
        </w:rPr>
        <w:t>от имени Комиссии</w:t>
      </w:r>
      <w:r w:rsidR="00E13C5D">
        <w:rPr>
          <w:sz w:val="28"/>
          <w:szCs w:val="28"/>
        </w:rPr>
        <w:t xml:space="preserve">, </w:t>
      </w:r>
      <w:r w:rsidRPr="00CD39CA">
        <w:rPr>
          <w:sz w:val="28"/>
          <w:szCs w:val="28"/>
        </w:rPr>
        <w:t>Рабочей группы, по поручению которой осуществляется его деятельность</w:t>
      </w:r>
      <w:r w:rsidR="00226AD0">
        <w:rPr>
          <w:sz w:val="28"/>
          <w:szCs w:val="28"/>
        </w:rPr>
        <w:t xml:space="preserve"> и (</w:t>
      </w:r>
      <w:r w:rsidRPr="00CD39CA">
        <w:rPr>
          <w:sz w:val="28"/>
          <w:szCs w:val="28"/>
        </w:rPr>
        <w:t>или</w:t>
      </w:r>
      <w:r w:rsidR="00226AD0">
        <w:rPr>
          <w:sz w:val="28"/>
          <w:szCs w:val="28"/>
        </w:rPr>
        <w:t>)</w:t>
      </w:r>
      <w:r w:rsidRPr="00CD39CA">
        <w:rPr>
          <w:sz w:val="28"/>
          <w:szCs w:val="28"/>
        </w:rPr>
        <w:t xml:space="preserve"> от Общественной палаты в целом, если данное поручение исходит от ее имени. </w:t>
      </w:r>
    </w:p>
    <w:p w14:paraId="2329BFA5" w14:textId="625DC5EE" w:rsidR="00DC5F63" w:rsidRPr="00CD39CA" w:rsidRDefault="00DC5F63" w:rsidP="00D6677E">
      <w:pPr>
        <w:pStyle w:val="a6"/>
        <w:spacing w:before="0" w:beforeAutospacing="0" w:after="0" w:afterAutospacing="0"/>
        <w:ind w:firstLine="720"/>
        <w:jc w:val="both"/>
        <w:rPr>
          <w:sz w:val="28"/>
          <w:szCs w:val="28"/>
        </w:rPr>
      </w:pPr>
      <w:r w:rsidRPr="00CD39CA">
        <w:rPr>
          <w:sz w:val="28"/>
          <w:szCs w:val="28"/>
        </w:rPr>
        <w:t xml:space="preserve">4.7. По представлению председателя Комиссии (руководителя Рабочей группы) и </w:t>
      </w:r>
      <w:r w:rsidR="00226AD0">
        <w:rPr>
          <w:sz w:val="28"/>
          <w:szCs w:val="28"/>
        </w:rPr>
        <w:t xml:space="preserve">(или) </w:t>
      </w:r>
      <w:r w:rsidRPr="00CD39CA">
        <w:rPr>
          <w:sz w:val="28"/>
          <w:szCs w:val="28"/>
        </w:rPr>
        <w:t>решению Председателя Общественной палаты Эксперт может принимать участие в заседаниях Общественной палаты или Совета Общественной палаты в порядке, установленном Регламентом для приглашенных на заседания.</w:t>
      </w:r>
    </w:p>
    <w:p w14:paraId="44631F3E" w14:textId="1F611FFA" w:rsidR="00D3464F" w:rsidRPr="00CD39CA" w:rsidRDefault="00D3464F" w:rsidP="00D3464F">
      <w:pPr>
        <w:pStyle w:val="ConsPlusNormal"/>
        <w:jc w:val="both"/>
        <w:rPr>
          <w:sz w:val="2"/>
          <w:szCs w:val="2"/>
        </w:rPr>
      </w:pPr>
    </w:p>
    <w:p w14:paraId="52D16C9D" w14:textId="18C8332F" w:rsidR="00E019CD" w:rsidRDefault="006F554D" w:rsidP="006F554D">
      <w:pPr>
        <w:pStyle w:val="ab"/>
        <w:spacing w:before="120"/>
        <w:ind w:firstLine="709"/>
        <w:jc w:val="both"/>
        <w:rPr>
          <w:color w:val="auto"/>
          <w:sz w:val="28"/>
          <w:szCs w:val="28"/>
        </w:rPr>
      </w:pPr>
      <w:r w:rsidRPr="00CD39CA">
        <w:rPr>
          <w:color w:val="auto"/>
          <w:sz w:val="28"/>
          <w:szCs w:val="28"/>
        </w:rPr>
        <w:t>4</w:t>
      </w:r>
      <w:r w:rsidR="00E019CD" w:rsidRPr="00CD39CA">
        <w:rPr>
          <w:color w:val="auto"/>
          <w:sz w:val="28"/>
          <w:szCs w:val="28"/>
        </w:rPr>
        <w:t>.</w:t>
      </w:r>
      <w:r w:rsidR="009C67B8" w:rsidRPr="00CD39CA">
        <w:rPr>
          <w:color w:val="auto"/>
          <w:sz w:val="28"/>
          <w:szCs w:val="28"/>
        </w:rPr>
        <w:t>8</w:t>
      </w:r>
      <w:r w:rsidR="00E019CD" w:rsidRPr="00CD39CA">
        <w:rPr>
          <w:color w:val="auto"/>
          <w:sz w:val="28"/>
          <w:szCs w:val="28"/>
        </w:rPr>
        <w:t>. Эксперты выражают свое мнение в форме устных и письменных консультаций и в виде экспертных заключений и рекомендаций, адресованных Комиссии</w:t>
      </w:r>
      <w:r w:rsidR="00E13C5D">
        <w:rPr>
          <w:color w:val="auto"/>
          <w:sz w:val="28"/>
          <w:szCs w:val="28"/>
        </w:rPr>
        <w:t xml:space="preserve">, </w:t>
      </w:r>
      <w:r w:rsidRPr="00CD39CA">
        <w:rPr>
          <w:color w:val="auto"/>
          <w:sz w:val="28"/>
          <w:szCs w:val="28"/>
        </w:rPr>
        <w:t>Рабочей группы</w:t>
      </w:r>
      <w:r w:rsidR="00E019CD" w:rsidRPr="00CD39CA">
        <w:rPr>
          <w:color w:val="auto"/>
          <w:sz w:val="28"/>
          <w:szCs w:val="28"/>
        </w:rPr>
        <w:t xml:space="preserve">, по поручению которой осуществлялась соответствующая деятельность, либо в </w:t>
      </w:r>
      <w:r w:rsidRPr="00CD39CA">
        <w:rPr>
          <w:color w:val="auto"/>
          <w:sz w:val="28"/>
          <w:szCs w:val="28"/>
        </w:rPr>
        <w:t xml:space="preserve">Совет Общественной палаты </w:t>
      </w:r>
      <w:r w:rsidR="00226AD0">
        <w:rPr>
          <w:color w:val="auto"/>
          <w:sz w:val="28"/>
          <w:szCs w:val="28"/>
        </w:rPr>
        <w:t>и (</w:t>
      </w:r>
      <w:r w:rsidRPr="00CD39CA">
        <w:rPr>
          <w:color w:val="auto"/>
          <w:sz w:val="28"/>
          <w:szCs w:val="28"/>
        </w:rPr>
        <w:t>или</w:t>
      </w:r>
      <w:r w:rsidR="00226AD0">
        <w:rPr>
          <w:color w:val="auto"/>
          <w:sz w:val="28"/>
          <w:szCs w:val="28"/>
        </w:rPr>
        <w:t>)</w:t>
      </w:r>
      <w:r w:rsidRPr="00CD39CA">
        <w:rPr>
          <w:color w:val="auto"/>
          <w:sz w:val="28"/>
          <w:szCs w:val="28"/>
        </w:rPr>
        <w:t xml:space="preserve"> </w:t>
      </w:r>
      <w:r w:rsidR="00E019CD" w:rsidRPr="00CD39CA">
        <w:rPr>
          <w:color w:val="auto"/>
          <w:sz w:val="28"/>
          <w:szCs w:val="28"/>
        </w:rPr>
        <w:t>Общественную палату</w:t>
      </w:r>
      <w:r w:rsidRPr="00CD39CA">
        <w:rPr>
          <w:color w:val="auto"/>
          <w:sz w:val="28"/>
          <w:szCs w:val="28"/>
        </w:rPr>
        <w:t xml:space="preserve"> в целом</w:t>
      </w:r>
      <w:r w:rsidR="00E019CD" w:rsidRPr="00CD39CA">
        <w:rPr>
          <w:color w:val="auto"/>
          <w:sz w:val="28"/>
          <w:szCs w:val="28"/>
        </w:rPr>
        <w:t xml:space="preserve">. </w:t>
      </w:r>
    </w:p>
    <w:p w14:paraId="4740A797" w14:textId="65DFF118" w:rsidR="00E019CD" w:rsidRPr="00CD39CA" w:rsidRDefault="006F554D" w:rsidP="006F554D">
      <w:pPr>
        <w:pStyle w:val="ConsPlusNormal"/>
        <w:spacing w:before="120"/>
        <w:ind w:firstLine="709"/>
        <w:jc w:val="both"/>
        <w:rPr>
          <w:sz w:val="28"/>
          <w:szCs w:val="28"/>
        </w:rPr>
      </w:pPr>
      <w:r w:rsidRPr="00CD39CA">
        <w:rPr>
          <w:sz w:val="28"/>
          <w:szCs w:val="28"/>
        </w:rPr>
        <w:t>4</w:t>
      </w:r>
      <w:r w:rsidR="00E019CD" w:rsidRPr="00CD39CA">
        <w:rPr>
          <w:sz w:val="28"/>
          <w:szCs w:val="28"/>
        </w:rPr>
        <w:t>.</w:t>
      </w:r>
      <w:r w:rsidR="009C67B8" w:rsidRPr="00CD39CA">
        <w:rPr>
          <w:sz w:val="28"/>
          <w:szCs w:val="28"/>
        </w:rPr>
        <w:t>9</w:t>
      </w:r>
      <w:r w:rsidR="00E019CD" w:rsidRPr="00CD39CA">
        <w:rPr>
          <w:sz w:val="28"/>
          <w:szCs w:val="28"/>
        </w:rPr>
        <w:t>. Экспертное заключение, рекомендация, письменная и устная консультация по конкретным вопросам является сугубо профессиональной точкой зрения Эксперта и может не совпадать с мнением членов и органов Общественной палаты.</w:t>
      </w:r>
    </w:p>
    <w:p w14:paraId="1065FF32" w14:textId="77777777" w:rsidR="005D6BFD" w:rsidRPr="00CD39CA" w:rsidRDefault="005D6BFD" w:rsidP="00D3464F">
      <w:pPr>
        <w:pStyle w:val="ConsPlusNormal"/>
        <w:ind w:firstLine="540"/>
        <w:jc w:val="both"/>
      </w:pPr>
    </w:p>
    <w:p w14:paraId="39F54653" w14:textId="618F454B" w:rsidR="00D3464F" w:rsidRPr="00CD39CA" w:rsidRDefault="009C67B8" w:rsidP="00D3464F">
      <w:pPr>
        <w:pStyle w:val="ConsPlusNormal"/>
        <w:jc w:val="center"/>
        <w:outlineLvl w:val="1"/>
        <w:rPr>
          <w:b/>
          <w:bCs/>
          <w:sz w:val="28"/>
          <w:szCs w:val="28"/>
        </w:rPr>
      </w:pPr>
      <w:r w:rsidRPr="00CD39CA">
        <w:rPr>
          <w:b/>
          <w:bCs/>
          <w:sz w:val="28"/>
          <w:szCs w:val="28"/>
        </w:rPr>
        <w:t>5.</w:t>
      </w:r>
      <w:r w:rsidR="00D3464F" w:rsidRPr="00CD39CA">
        <w:rPr>
          <w:b/>
          <w:bCs/>
          <w:sz w:val="28"/>
          <w:szCs w:val="28"/>
        </w:rPr>
        <w:t xml:space="preserve"> Экспертный совет</w:t>
      </w:r>
      <w:r w:rsidRPr="00CD39CA">
        <w:rPr>
          <w:b/>
          <w:bCs/>
          <w:sz w:val="28"/>
          <w:szCs w:val="28"/>
        </w:rPr>
        <w:t xml:space="preserve"> (группа)</w:t>
      </w:r>
    </w:p>
    <w:p w14:paraId="1197A3C4" w14:textId="77777777" w:rsidR="00D3464F" w:rsidRPr="00CD39CA" w:rsidRDefault="00D3464F" w:rsidP="00D3464F">
      <w:pPr>
        <w:pStyle w:val="ConsPlusNormal"/>
        <w:jc w:val="center"/>
        <w:rPr>
          <w:sz w:val="28"/>
          <w:szCs w:val="28"/>
        </w:rPr>
      </w:pPr>
    </w:p>
    <w:p w14:paraId="6C1481AD" w14:textId="778B5E6F" w:rsidR="009C67B8" w:rsidRPr="00CD39CA" w:rsidRDefault="009C67B8" w:rsidP="007404E4">
      <w:pPr>
        <w:suppressAutoHyphens/>
        <w:spacing w:after="0" w:line="240" w:lineRule="auto"/>
        <w:ind w:firstLine="720"/>
        <w:jc w:val="both"/>
        <w:rPr>
          <w:rFonts w:ascii="Times New Roman" w:hAnsi="Times New Roman"/>
          <w:sz w:val="28"/>
          <w:szCs w:val="28"/>
        </w:rPr>
      </w:pPr>
      <w:r w:rsidRPr="00CD39CA">
        <w:rPr>
          <w:rFonts w:ascii="Times New Roman" w:hAnsi="Times New Roman"/>
          <w:sz w:val="28"/>
          <w:szCs w:val="28"/>
        </w:rPr>
        <w:t xml:space="preserve">5.1. Для участия в работе по направлениям деятельности Общественной палаты, а также в целях координации деятельности по решению Совета Общественной палаты могут объединяться в Экспертные советы (группы) Общественной палаты. При этом </w:t>
      </w:r>
      <w:r w:rsidR="00226AD0">
        <w:rPr>
          <w:rFonts w:ascii="Times New Roman" w:hAnsi="Times New Roman"/>
          <w:sz w:val="28"/>
          <w:szCs w:val="28"/>
        </w:rPr>
        <w:t>С</w:t>
      </w:r>
      <w:r w:rsidRPr="00CD39CA">
        <w:rPr>
          <w:rFonts w:ascii="Times New Roman" w:hAnsi="Times New Roman"/>
          <w:sz w:val="28"/>
          <w:szCs w:val="28"/>
        </w:rPr>
        <w:t>овет Общественной палаты назначает руководителя соответствующего объединения Экспертов из числа членов Общественной палаты.</w:t>
      </w:r>
    </w:p>
    <w:p w14:paraId="596FC0D4" w14:textId="77777777" w:rsidR="007404E4" w:rsidRDefault="007404E4" w:rsidP="007404E4">
      <w:pPr>
        <w:suppressAutoHyphens/>
        <w:spacing w:after="0" w:line="240" w:lineRule="auto"/>
        <w:ind w:firstLine="720"/>
        <w:jc w:val="both"/>
        <w:rPr>
          <w:rFonts w:ascii="Times New Roman" w:hAnsi="Times New Roman"/>
          <w:sz w:val="28"/>
          <w:szCs w:val="28"/>
        </w:rPr>
      </w:pPr>
    </w:p>
    <w:p w14:paraId="3197EA08" w14:textId="77777777" w:rsidR="00E13C5D" w:rsidRPr="00CD39CA" w:rsidRDefault="00E13C5D" w:rsidP="007404E4">
      <w:pPr>
        <w:suppressAutoHyphens/>
        <w:spacing w:after="0" w:line="240" w:lineRule="auto"/>
        <w:ind w:firstLine="720"/>
        <w:jc w:val="both"/>
        <w:rPr>
          <w:rFonts w:ascii="Times New Roman" w:hAnsi="Times New Roman"/>
          <w:sz w:val="28"/>
          <w:szCs w:val="28"/>
        </w:rPr>
      </w:pPr>
    </w:p>
    <w:p w14:paraId="57491C14" w14:textId="36057E92" w:rsidR="003E7C0B" w:rsidRPr="00CD39CA" w:rsidRDefault="00B06736" w:rsidP="007404E4">
      <w:pPr>
        <w:pStyle w:val="ConsPlusNormal"/>
        <w:ind w:firstLine="709"/>
        <w:jc w:val="both"/>
        <w:rPr>
          <w:sz w:val="28"/>
          <w:szCs w:val="28"/>
        </w:rPr>
      </w:pPr>
      <w:r w:rsidRPr="00CD39CA">
        <w:rPr>
          <w:sz w:val="28"/>
          <w:szCs w:val="28"/>
        </w:rPr>
        <w:t>5</w:t>
      </w:r>
      <w:r w:rsidR="003E7C0B" w:rsidRPr="00CD39CA">
        <w:rPr>
          <w:sz w:val="28"/>
          <w:szCs w:val="28"/>
        </w:rPr>
        <w:t xml:space="preserve">.2. Персональный состав </w:t>
      </w:r>
      <w:r w:rsidRPr="00CD39CA">
        <w:rPr>
          <w:sz w:val="28"/>
          <w:szCs w:val="28"/>
        </w:rPr>
        <w:t>Э</w:t>
      </w:r>
      <w:r w:rsidR="003E7C0B" w:rsidRPr="00CD39CA">
        <w:rPr>
          <w:sz w:val="28"/>
          <w:szCs w:val="28"/>
        </w:rPr>
        <w:t xml:space="preserve">кспертного </w:t>
      </w:r>
      <w:r w:rsidRPr="00CD39CA">
        <w:rPr>
          <w:sz w:val="28"/>
          <w:szCs w:val="28"/>
        </w:rPr>
        <w:t xml:space="preserve">совета (группы) </w:t>
      </w:r>
      <w:r w:rsidR="003E7C0B" w:rsidRPr="00CD39CA">
        <w:rPr>
          <w:sz w:val="28"/>
          <w:szCs w:val="28"/>
        </w:rPr>
        <w:t xml:space="preserve">определяется Советом </w:t>
      </w:r>
      <w:r w:rsidR="003E7C0B" w:rsidRPr="00CD39CA">
        <w:rPr>
          <w:sz w:val="28"/>
          <w:szCs w:val="28"/>
        </w:rPr>
        <w:lastRenderedPageBreak/>
        <w:t>Общественной палаты из числа лиц, имеющих статус Эксперта в соответствии с настоящим Положением, по представлению председателей Комиссий</w:t>
      </w:r>
      <w:r w:rsidRPr="00CD39CA">
        <w:rPr>
          <w:sz w:val="28"/>
          <w:szCs w:val="28"/>
        </w:rPr>
        <w:t xml:space="preserve"> (руководителей Рабоч</w:t>
      </w:r>
      <w:r w:rsidR="00226AD0">
        <w:rPr>
          <w:sz w:val="28"/>
          <w:szCs w:val="28"/>
        </w:rPr>
        <w:t>их</w:t>
      </w:r>
      <w:r w:rsidRPr="00CD39CA">
        <w:rPr>
          <w:sz w:val="28"/>
          <w:szCs w:val="28"/>
        </w:rPr>
        <w:t xml:space="preserve"> групп)</w:t>
      </w:r>
      <w:r w:rsidR="003E7C0B" w:rsidRPr="00CD39CA">
        <w:rPr>
          <w:sz w:val="28"/>
          <w:szCs w:val="28"/>
        </w:rPr>
        <w:t xml:space="preserve">, к чьей компетенции относится вопрос, для решения которого образуется </w:t>
      </w:r>
      <w:r w:rsidRPr="00CD39CA">
        <w:rPr>
          <w:sz w:val="28"/>
          <w:szCs w:val="28"/>
        </w:rPr>
        <w:t>Экспертн</w:t>
      </w:r>
      <w:r w:rsidR="001B65FB">
        <w:rPr>
          <w:sz w:val="28"/>
          <w:szCs w:val="28"/>
        </w:rPr>
        <w:t>ый</w:t>
      </w:r>
      <w:r w:rsidRPr="00CD39CA">
        <w:rPr>
          <w:sz w:val="28"/>
          <w:szCs w:val="28"/>
        </w:rPr>
        <w:t xml:space="preserve"> совет (групп</w:t>
      </w:r>
      <w:r w:rsidR="001B65FB">
        <w:rPr>
          <w:sz w:val="28"/>
          <w:szCs w:val="28"/>
        </w:rPr>
        <w:t>а</w:t>
      </w:r>
      <w:r w:rsidRPr="00CD39CA">
        <w:rPr>
          <w:sz w:val="28"/>
          <w:szCs w:val="28"/>
        </w:rPr>
        <w:t>)</w:t>
      </w:r>
      <w:r w:rsidR="003E7C0B" w:rsidRPr="00CD39CA">
        <w:rPr>
          <w:sz w:val="28"/>
          <w:szCs w:val="28"/>
        </w:rPr>
        <w:t xml:space="preserve">. </w:t>
      </w:r>
    </w:p>
    <w:p w14:paraId="141B204F" w14:textId="77777777" w:rsidR="007404E4" w:rsidRPr="00CD39CA" w:rsidRDefault="007404E4" w:rsidP="007404E4">
      <w:pPr>
        <w:pStyle w:val="ConsPlusNormal"/>
        <w:ind w:firstLine="709"/>
        <w:jc w:val="both"/>
        <w:rPr>
          <w:sz w:val="28"/>
          <w:szCs w:val="28"/>
        </w:rPr>
      </w:pPr>
    </w:p>
    <w:p w14:paraId="2AC7003C" w14:textId="24EC94FE" w:rsidR="003E7C0B" w:rsidRPr="00CD39CA" w:rsidRDefault="00B06736" w:rsidP="007404E4">
      <w:pPr>
        <w:pStyle w:val="ConsPlusNormal"/>
        <w:ind w:firstLine="709"/>
        <w:jc w:val="both"/>
        <w:rPr>
          <w:sz w:val="28"/>
          <w:szCs w:val="28"/>
        </w:rPr>
      </w:pPr>
      <w:r w:rsidRPr="00CD39CA">
        <w:rPr>
          <w:sz w:val="28"/>
          <w:szCs w:val="28"/>
        </w:rPr>
        <w:t>5</w:t>
      </w:r>
      <w:r w:rsidR="003E7C0B" w:rsidRPr="00CD39CA">
        <w:rPr>
          <w:sz w:val="28"/>
          <w:szCs w:val="28"/>
        </w:rPr>
        <w:t xml:space="preserve">.3. Работа </w:t>
      </w:r>
      <w:r w:rsidRPr="00CD39CA">
        <w:rPr>
          <w:sz w:val="28"/>
          <w:szCs w:val="28"/>
        </w:rPr>
        <w:t xml:space="preserve">Экспертного совета (группы) </w:t>
      </w:r>
      <w:r w:rsidR="003E7C0B" w:rsidRPr="00CD39CA">
        <w:rPr>
          <w:sz w:val="28"/>
          <w:szCs w:val="28"/>
        </w:rPr>
        <w:t>осуществляется на основании текущих и перспективных планов, разрабатываемых Советом Общественной палаты.</w:t>
      </w:r>
    </w:p>
    <w:p w14:paraId="4AB5CBDE" w14:textId="77777777" w:rsidR="007404E4" w:rsidRPr="00CD39CA" w:rsidRDefault="007404E4" w:rsidP="007404E4">
      <w:pPr>
        <w:pStyle w:val="ConsPlusNormal"/>
        <w:ind w:firstLine="709"/>
        <w:jc w:val="both"/>
        <w:rPr>
          <w:sz w:val="28"/>
          <w:szCs w:val="28"/>
        </w:rPr>
      </w:pPr>
    </w:p>
    <w:p w14:paraId="7913FBF4" w14:textId="709E0C87" w:rsidR="009C67B8" w:rsidRPr="00CD39CA" w:rsidRDefault="009C67B8" w:rsidP="007404E4">
      <w:pPr>
        <w:spacing w:after="0" w:line="240" w:lineRule="auto"/>
        <w:ind w:firstLine="709"/>
        <w:jc w:val="both"/>
        <w:rPr>
          <w:rFonts w:ascii="Times New Roman" w:eastAsia="Times New Roman" w:hAnsi="Times New Roman"/>
          <w:sz w:val="28"/>
          <w:szCs w:val="28"/>
        </w:rPr>
      </w:pPr>
      <w:r w:rsidRPr="00CD39CA">
        <w:rPr>
          <w:rFonts w:ascii="Times New Roman" w:eastAsia="Times New Roman" w:hAnsi="Times New Roman"/>
          <w:sz w:val="28"/>
          <w:szCs w:val="28"/>
        </w:rPr>
        <w:t>5.</w:t>
      </w:r>
      <w:r w:rsidR="00236CA2" w:rsidRPr="00CD39CA">
        <w:rPr>
          <w:rFonts w:ascii="Times New Roman" w:eastAsia="Times New Roman" w:hAnsi="Times New Roman"/>
          <w:sz w:val="28"/>
          <w:szCs w:val="28"/>
        </w:rPr>
        <w:t>4</w:t>
      </w:r>
      <w:r w:rsidRPr="00CD39CA">
        <w:rPr>
          <w:rFonts w:ascii="Times New Roman" w:eastAsia="Times New Roman" w:hAnsi="Times New Roman"/>
          <w:sz w:val="28"/>
          <w:szCs w:val="28"/>
        </w:rPr>
        <w:t>. Руководитель Экспертного совета (группы):</w:t>
      </w:r>
    </w:p>
    <w:p w14:paraId="0EB5B4FB" w14:textId="77777777" w:rsidR="009C67B8" w:rsidRPr="00CD39CA" w:rsidRDefault="009C67B8" w:rsidP="007404E4">
      <w:pPr>
        <w:spacing w:after="0" w:line="240" w:lineRule="auto"/>
        <w:ind w:firstLine="709"/>
        <w:jc w:val="both"/>
        <w:rPr>
          <w:rFonts w:ascii="Times New Roman" w:eastAsia="Times New Roman" w:hAnsi="Times New Roman"/>
          <w:sz w:val="28"/>
          <w:szCs w:val="28"/>
        </w:rPr>
      </w:pPr>
      <w:r w:rsidRPr="00CD39CA">
        <w:rPr>
          <w:rFonts w:ascii="Times New Roman" w:eastAsia="Times New Roman" w:hAnsi="Times New Roman"/>
          <w:sz w:val="28"/>
          <w:szCs w:val="28"/>
        </w:rPr>
        <w:t>- вносит предложения о порядке работы Экспертного совета (группы);</w:t>
      </w:r>
    </w:p>
    <w:p w14:paraId="60160D16" w14:textId="74126152" w:rsidR="002664A2" w:rsidRPr="00CD39CA" w:rsidRDefault="002664A2" w:rsidP="007404E4">
      <w:pPr>
        <w:spacing w:after="0" w:line="240" w:lineRule="auto"/>
        <w:ind w:firstLine="709"/>
        <w:jc w:val="both"/>
        <w:rPr>
          <w:rFonts w:ascii="Times New Roman" w:eastAsia="Times New Roman" w:hAnsi="Times New Roman"/>
          <w:sz w:val="28"/>
          <w:szCs w:val="28"/>
        </w:rPr>
      </w:pPr>
      <w:r w:rsidRPr="00CD39CA">
        <w:rPr>
          <w:rFonts w:ascii="Times New Roman" w:hAnsi="Times New Roman"/>
          <w:sz w:val="28"/>
          <w:szCs w:val="28"/>
        </w:rPr>
        <w:t xml:space="preserve">- готовит проект плана работы </w:t>
      </w:r>
      <w:r w:rsidRPr="00CD39CA">
        <w:rPr>
          <w:rFonts w:ascii="Times New Roman" w:eastAsia="Times New Roman" w:hAnsi="Times New Roman"/>
          <w:sz w:val="28"/>
          <w:szCs w:val="28"/>
        </w:rPr>
        <w:t>Экспертного совета (группы)</w:t>
      </w:r>
      <w:r w:rsidRPr="00CD39CA">
        <w:rPr>
          <w:rFonts w:ascii="Times New Roman" w:hAnsi="Times New Roman"/>
          <w:sz w:val="28"/>
          <w:szCs w:val="28"/>
        </w:rPr>
        <w:t xml:space="preserve"> на основании предложений членов </w:t>
      </w:r>
      <w:r w:rsidRPr="00CD39CA">
        <w:rPr>
          <w:rFonts w:ascii="Times New Roman" w:eastAsia="Times New Roman" w:hAnsi="Times New Roman"/>
          <w:sz w:val="28"/>
          <w:szCs w:val="28"/>
        </w:rPr>
        <w:t>Экспертного совета (группы)</w:t>
      </w:r>
      <w:r w:rsidRPr="00CD39CA">
        <w:rPr>
          <w:rFonts w:ascii="Times New Roman" w:hAnsi="Times New Roman"/>
          <w:sz w:val="28"/>
          <w:szCs w:val="28"/>
        </w:rPr>
        <w:t>;</w:t>
      </w:r>
    </w:p>
    <w:p w14:paraId="6BECC60A" w14:textId="3BB892DE" w:rsidR="009C67B8" w:rsidRPr="00CD39CA" w:rsidRDefault="009C67B8" w:rsidP="007404E4">
      <w:pPr>
        <w:spacing w:after="0" w:line="240" w:lineRule="auto"/>
        <w:ind w:firstLine="709"/>
        <w:jc w:val="both"/>
        <w:rPr>
          <w:rFonts w:ascii="Times New Roman" w:eastAsia="Times New Roman" w:hAnsi="Times New Roman"/>
          <w:sz w:val="28"/>
          <w:szCs w:val="28"/>
        </w:rPr>
      </w:pPr>
      <w:r w:rsidRPr="00CD39CA">
        <w:rPr>
          <w:rFonts w:ascii="Times New Roman" w:eastAsia="Times New Roman" w:hAnsi="Times New Roman"/>
          <w:sz w:val="28"/>
          <w:szCs w:val="28"/>
        </w:rPr>
        <w:t>- направляет членам Экспертного совета (группы) документы и материалы, поступившие в Комисси</w:t>
      </w:r>
      <w:r w:rsidR="00226AD0">
        <w:rPr>
          <w:rFonts w:ascii="Times New Roman" w:eastAsia="Times New Roman" w:hAnsi="Times New Roman"/>
          <w:sz w:val="28"/>
          <w:szCs w:val="28"/>
        </w:rPr>
        <w:t>и</w:t>
      </w:r>
      <w:r w:rsidR="00D14C8E">
        <w:rPr>
          <w:rFonts w:ascii="Times New Roman" w:eastAsia="Times New Roman" w:hAnsi="Times New Roman"/>
          <w:sz w:val="28"/>
          <w:szCs w:val="28"/>
        </w:rPr>
        <w:t xml:space="preserve">, </w:t>
      </w:r>
      <w:r w:rsidRPr="00CD39CA">
        <w:rPr>
          <w:rFonts w:ascii="Times New Roman" w:eastAsia="Times New Roman" w:hAnsi="Times New Roman"/>
          <w:sz w:val="28"/>
          <w:szCs w:val="28"/>
        </w:rPr>
        <w:t>Рабоч</w:t>
      </w:r>
      <w:r w:rsidR="00226AD0">
        <w:rPr>
          <w:rFonts w:ascii="Times New Roman" w:eastAsia="Times New Roman" w:hAnsi="Times New Roman"/>
          <w:sz w:val="28"/>
          <w:szCs w:val="28"/>
        </w:rPr>
        <w:t>ие</w:t>
      </w:r>
      <w:r w:rsidRPr="00CD39CA">
        <w:rPr>
          <w:rFonts w:ascii="Times New Roman" w:eastAsia="Times New Roman" w:hAnsi="Times New Roman"/>
          <w:sz w:val="28"/>
          <w:szCs w:val="28"/>
        </w:rPr>
        <w:t xml:space="preserve"> групп</w:t>
      </w:r>
      <w:r w:rsidR="00226AD0">
        <w:rPr>
          <w:rFonts w:ascii="Times New Roman" w:eastAsia="Times New Roman" w:hAnsi="Times New Roman"/>
          <w:sz w:val="28"/>
          <w:szCs w:val="28"/>
        </w:rPr>
        <w:t>ы</w:t>
      </w:r>
      <w:r w:rsidRPr="00CD39CA">
        <w:rPr>
          <w:rFonts w:ascii="Times New Roman" w:eastAsia="Times New Roman" w:hAnsi="Times New Roman"/>
          <w:sz w:val="28"/>
          <w:szCs w:val="28"/>
        </w:rPr>
        <w:t xml:space="preserve"> для рассмотрения и подготовки проекта заключения;</w:t>
      </w:r>
    </w:p>
    <w:p w14:paraId="75766B0F" w14:textId="77777777" w:rsidR="009C67B8" w:rsidRPr="00CD39CA" w:rsidRDefault="009C67B8" w:rsidP="007404E4">
      <w:pPr>
        <w:spacing w:after="0" w:line="240" w:lineRule="auto"/>
        <w:ind w:firstLine="709"/>
        <w:jc w:val="both"/>
        <w:rPr>
          <w:rFonts w:ascii="Times New Roman" w:eastAsia="Times New Roman" w:hAnsi="Times New Roman"/>
          <w:sz w:val="28"/>
          <w:szCs w:val="28"/>
        </w:rPr>
      </w:pPr>
      <w:r w:rsidRPr="00CD39CA">
        <w:rPr>
          <w:rFonts w:ascii="Times New Roman" w:eastAsia="Times New Roman" w:hAnsi="Times New Roman"/>
          <w:sz w:val="28"/>
          <w:szCs w:val="28"/>
        </w:rPr>
        <w:t>- созывает очередное заседание Экспертного совета (группы);</w:t>
      </w:r>
    </w:p>
    <w:p w14:paraId="5AF62159" w14:textId="77777777" w:rsidR="009C67B8" w:rsidRPr="00CD39CA" w:rsidRDefault="009C67B8" w:rsidP="007404E4">
      <w:pPr>
        <w:spacing w:after="0" w:line="240" w:lineRule="auto"/>
        <w:ind w:firstLine="709"/>
        <w:jc w:val="both"/>
        <w:rPr>
          <w:rFonts w:ascii="Times New Roman" w:eastAsia="Times New Roman" w:hAnsi="Times New Roman"/>
          <w:sz w:val="28"/>
          <w:szCs w:val="28"/>
        </w:rPr>
      </w:pPr>
      <w:r w:rsidRPr="00CD39CA">
        <w:rPr>
          <w:rFonts w:ascii="Times New Roman" w:eastAsia="Times New Roman" w:hAnsi="Times New Roman"/>
          <w:sz w:val="28"/>
          <w:szCs w:val="28"/>
        </w:rPr>
        <w:t>- составляет проект повестки дня заседания Экспертного совета (группы);</w:t>
      </w:r>
    </w:p>
    <w:p w14:paraId="4E05500F" w14:textId="77777777" w:rsidR="00236CA2" w:rsidRPr="00CD39CA" w:rsidRDefault="009C67B8" w:rsidP="007404E4">
      <w:pPr>
        <w:spacing w:after="0" w:line="240" w:lineRule="auto"/>
        <w:ind w:firstLine="709"/>
        <w:jc w:val="both"/>
        <w:rPr>
          <w:rFonts w:ascii="Times New Roman" w:hAnsi="Times New Roman"/>
          <w:sz w:val="28"/>
          <w:szCs w:val="28"/>
        </w:rPr>
      </w:pPr>
      <w:r w:rsidRPr="00CD39CA">
        <w:rPr>
          <w:rFonts w:ascii="Times New Roman" w:eastAsia="Times New Roman" w:hAnsi="Times New Roman"/>
          <w:sz w:val="28"/>
          <w:szCs w:val="28"/>
        </w:rPr>
        <w:t>- проводит заседания Экспертного совета (группы)</w:t>
      </w:r>
      <w:r w:rsidR="00236CA2" w:rsidRPr="00CD39CA">
        <w:rPr>
          <w:rFonts w:ascii="Times New Roman" w:eastAsia="Times New Roman" w:hAnsi="Times New Roman"/>
          <w:sz w:val="28"/>
          <w:szCs w:val="28"/>
        </w:rPr>
        <w:t>,</w:t>
      </w:r>
      <w:r w:rsidR="00236CA2" w:rsidRPr="00CD39CA">
        <w:rPr>
          <w:rFonts w:ascii="Times New Roman" w:hAnsi="Times New Roman"/>
          <w:sz w:val="28"/>
          <w:szCs w:val="28"/>
        </w:rPr>
        <w:t xml:space="preserve"> формирует рекомендации и заключения по итогам проведенных заседаний</w:t>
      </w:r>
      <w:r w:rsidRPr="00CD39CA">
        <w:rPr>
          <w:rFonts w:ascii="Times New Roman" w:eastAsia="Times New Roman" w:hAnsi="Times New Roman"/>
          <w:sz w:val="28"/>
          <w:szCs w:val="28"/>
        </w:rPr>
        <w:t>;</w:t>
      </w:r>
      <w:r w:rsidR="00236CA2" w:rsidRPr="00CD39CA">
        <w:rPr>
          <w:rFonts w:ascii="Times New Roman" w:hAnsi="Times New Roman"/>
          <w:sz w:val="28"/>
          <w:szCs w:val="28"/>
        </w:rPr>
        <w:t xml:space="preserve"> </w:t>
      </w:r>
    </w:p>
    <w:p w14:paraId="2F6A39C3" w14:textId="403F7875" w:rsidR="009C67B8" w:rsidRPr="00CD39CA" w:rsidRDefault="00236CA2" w:rsidP="007404E4">
      <w:pPr>
        <w:spacing w:after="0" w:line="240" w:lineRule="auto"/>
        <w:ind w:firstLine="709"/>
        <w:jc w:val="both"/>
        <w:rPr>
          <w:rFonts w:ascii="Times New Roman" w:eastAsia="Times New Roman" w:hAnsi="Times New Roman"/>
          <w:sz w:val="28"/>
          <w:szCs w:val="28"/>
        </w:rPr>
      </w:pPr>
      <w:r w:rsidRPr="00CD39CA">
        <w:rPr>
          <w:rFonts w:ascii="Times New Roman" w:hAnsi="Times New Roman"/>
          <w:sz w:val="28"/>
          <w:szCs w:val="28"/>
        </w:rPr>
        <w:t xml:space="preserve">- в случае своего отсутствия поручает исполнение обязанностей руководителя одному из членов </w:t>
      </w:r>
      <w:r w:rsidRPr="00CD39CA">
        <w:rPr>
          <w:rFonts w:ascii="Times New Roman" w:eastAsia="Times New Roman" w:hAnsi="Times New Roman"/>
          <w:sz w:val="28"/>
          <w:szCs w:val="28"/>
        </w:rPr>
        <w:t>Экспертного совета (группы)</w:t>
      </w:r>
      <w:r w:rsidRPr="00CD39CA">
        <w:rPr>
          <w:rFonts w:ascii="Times New Roman" w:hAnsi="Times New Roman"/>
          <w:sz w:val="28"/>
          <w:szCs w:val="28"/>
        </w:rPr>
        <w:t>;</w:t>
      </w:r>
    </w:p>
    <w:p w14:paraId="1936ACEF" w14:textId="77777777" w:rsidR="009C67B8" w:rsidRPr="00CD39CA" w:rsidRDefault="009C67B8" w:rsidP="007404E4">
      <w:pPr>
        <w:spacing w:after="0" w:line="240" w:lineRule="auto"/>
        <w:ind w:firstLine="709"/>
        <w:jc w:val="both"/>
        <w:rPr>
          <w:rFonts w:ascii="Times New Roman" w:eastAsia="Times New Roman" w:hAnsi="Times New Roman"/>
          <w:sz w:val="28"/>
          <w:szCs w:val="28"/>
        </w:rPr>
      </w:pPr>
      <w:r w:rsidRPr="00CD39CA">
        <w:rPr>
          <w:rFonts w:ascii="Times New Roman" w:eastAsia="Times New Roman" w:hAnsi="Times New Roman"/>
          <w:sz w:val="28"/>
          <w:szCs w:val="28"/>
        </w:rPr>
        <w:t>- подписывает протоколы заседаний Экспертного совета (группы);</w:t>
      </w:r>
    </w:p>
    <w:p w14:paraId="515BE71F" w14:textId="77777777" w:rsidR="00236CA2" w:rsidRPr="00CD39CA" w:rsidRDefault="00236CA2" w:rsidP="00236CA2">
      <w:pPr>
        <w:spacing w:after="0" w:line="240" w:lineRule="auto"/>
        <w:ind w:firstLine="709"/>
        <w:jc w:val="both"/>
        <w:rPr>
          <w:rFonts w:ascii="Times New Roman" w:hAnsi="Times New Roman"/>
          <w:sz w:val="28"/>
          <w:szCs w:val="28"/>
        </w:rPr>
      </w:pPr>
      <w:r w:rsidRPr="00CD39CA">
        <w:rPr>
          <w:rFonts w:ascii="Times New Roman" w:hAnsi="Times New Roman"/>
          <w:sz w:val="28"/>
          <w:szCs w:val="28"/>
        </w:rPr>
        <w:t>- осуществляет общий контроль за выполнением планов заседаний;</w:t>
      </w:r>
    </w:p>
    <w:p w14:paraId="6194FE0D" w14:textId="4DBE80BB" w:rsidR="009C67B8" w:rsidRPr="00CD39CA" w:rsidRDefault="009C67B8" w:rsidP="00236CA2">
      <w:pPr>
        <w:spacing w:after="0" w:line="240" w:lineRule="auto"/>
        <w:ind w:firstLine="709"/>
        <w:jc w:val="both"/>
        <w:rPr>
          <w:rFonts w:ascii="Times New Roman" w:eastAsia="Times New Roman" w:hAnsi="Times New Roman"/>
          <w:sz w:val="28"/>
          <w:szCs w:val="28"/>
        </w:rPr>
      </w:pPr>
      <w:r w:rsidRPr="00CD39CA">
        <w:rPr>
          <w:rFonts w:ascii="Times New Roman" w:eastAsia="Times New Roman" w:hAnsi="Times New Roman"/>
          <w:sz w:val="28"/>
          <w:szCs w:val="28"/>
        </w:rPr>
        <w:t>- координирует работу членов Экспертного совета (группы);</w:t>
      </w:r>
    </w:p>
    <w:p w14:paraId="398A9047" w14:textId="5C2FBDFB" w:rsidR="00236CA2" w:rsidRPr="00CD39CA" w:rsidRDefault="00236CA2" w:rsidP="00236CA2">
      <w:pPr>
        <w:pStyle w:val="ab"/>
        <w:ind w:firstLine="709"/>
        <w:jc w:val="both"/>
        <w:rPr>
          <w:color w:val="auto"/>
          <w:sz w:val="28"/>
          <w:szCs w:val="28"/>
        </w:rPr>
      </w:pPr>
      <w:r w:rsidRPr="00CD39CA">
        <w:rPr>
          <w:color w:val="auto"/>
          <w:sz w:val="28"/>
          <w:szCs w:val="28"/>
        </w:rPr>
        <w:t>- создает необходимые условия для коллективного обсуждения и решения вопросов, вынесенных на рассмотрение экспертного объединения;</w:t>
      </w:r>
    </w:p>
    <w:p w14:paraId="2BE31F87" w14:textId="51DB1D71" w:rsidR="009C67B8" w:rsidRPr="00CD39CA" w:rsidRDefault="009C67B8" w:rsidP="00236CA2">
      <w:pPr>
        <w:spacing w:after="0" w:line="240" w:lineRule="auto"/>
        <w:ind w:firstLine="709"/>
        <w:jc w:val="both"/>
        <w:rPr>
          <w:rFonts w:ascii="Times New Roman" w:eastAsia="Times New Roman" w:hAnsi="Times New Roman"/>
          <w:sz w:val="28"/>
          <w:szCs w:val="28"/>
        </w:rPr>
      </w:pPr>
      <w:r w:rsidRPr="00CD39CA">
        <w:rPr>
          <w:rFonts w:ascii="Times New Roman" w:eastAsia="Times New Roman" w:hAnsi="Times New Roman"/>
          <w:sz w:val="28"/>
          <w:szCs w:val="28"/>
        </w:rPr>
        <w:t xml:space="preserve">- решает иные вопросы деятельности Экспертного совета (группы) в соответствии с Регламентом </w:t>
      </w:r>
      <w:r w:rsidR="00226AD0">
        <w:rPr>
          <w:rFonts w:ascii="Times New Roman" w:eastAsia="Times New Roman" w:hAnsi="Times New Roman"/>
          <w:sz w:val="28"/>
          <w:szCs w:val="28"/>
        </w:rPr>
        <w:t xml:space="preserve">Общественной палаты </w:t>
      </w:r>
      <w:r w:rsidRPr="00CD39CA">
        <w:rPr>
          <w:rFonts w:ascii="Times New Roman" w:eastAsia="Times New Roman" w:hAnsi="Times New Roman"/>
          <w:sz w:val="28"/>
          <w:szCs w:val="28"/>
        </w:rPr>
        <w:t>и настоящим Положением.</w:t>
      </w:r>
    </w:p>
    <w:p w14:paraId="4941F4DE" w14:textId="77777777" w:rsidR="009C67B8" w:rsidRPr="00CD39CA" w:rsidRDefault="009C67B8" w:rsidP="00236CA2">
      <w:pPr>
        <w:pStyle w:val="ConsPlusNormal"/>
        <w:ind w:firstLine="540"/>
        <w:jc w:val="both"/>
      </w:pPr>
    </w:p>
    <w:p w14:paraId="52379561" w14:textId="69596C1D" w:rsidR="00236CA2" w:rsidRPr="00CD39CA" w:rsidRDefault="002E1F77" w:rsidP="00236CA2">
      <w:pPr>
        <w:pStyle w:val="ab"/>
        <w:ind w:firstLine="709"/>
        <w:jc w:val="both"/>
        <w:rPr>
          <w:color w:val="auto"/>
          <w:sz w:val="28"/>
          <w:szCs w:val="28"/>
        </w:rPr>
      </w:pPr>
      <w:r w:rsidRPr="00CD39CA">
        <w:rPr>
          <w:color w:val="auto"/>
          <w:sz w:val="28"/>
          <w:szCs w:val="28"/>
        </w:rPr>
        <w:t>5</w:t>
      </w:r>
      <w:r w:rsidR="00236CA2" w:rsidRPr="00CD39CA">
        <w:rPr>
          <w:color w:val="auto"/>
          <w:sz w:val="28"/>
          <w:szCs w:val="28"/>
        </w:rPr>
        <w:t>.</w:t>
      </w:r>
      <w:r w:rsidRPr="00CD39CA">
        <w:rPr>
          <w:color w:val="auto"/>
          <w:sz w:val="28"/>
          <w:szCs w:val="28"/>
        </w:rPr>
        <w:t>5</w:t>
      </w:r>
      <w:r w:rsidR="00236CA2" w:rsidRPr="00CD39CA">
        <w:rPr>
          <w:color w:val="auto"/>
          <w:sz w:val="28"/>
          <w:szCs w:val="28"/>
        </w:rPr>
        <w:t xml:space="preserve">. Члены </w:t>
      </w:r>
      <w:r w:rsidR="003401B5" w:rsidRPr="00CD39CA">
        <w:rPr>
          <w:rFonts w:eastAsia="Times New Roman"/>
          <w:color w:val="auto"/>
          <w:sz w:val="28"/>
          <w:szCs w:val="28"/>
        </w:rPr>
        <w:t>Экспертного совета (</w:t>
      </w:r>
      <w:r w:rsidR="003401B5" w:rsidRPr="00CD39CA">
        <w:rPr>
          <w:rFonts w:eastAsia="Times New Roman" w:cs="Times New Roman"/>
          <w:color w:val="auto"/>
          <w:sz w:val="28"/>
          <w:szCs w:val="28"/>
        </w:rPr>
        <w:t>группы</w:t>
      </w:r>
      <w:r w:rsidR="003401B5" w:rsidRPr="00CD39CA">
        <w:rPr>
          <w:rFonts w:eastAsia="Times New Roman"/>
          <w:color w:val="auto"/>
          <w:sz w:val="28"/>
          <w:szCs w:val="28"/>
        </w:rPr>
        <w:t>)</w:t>
      </w:r>
      <w:r w:rsidR="00236CA2" w:rsidRPr="00CD39CA">
        <w:rPr>
          <w:color w:val="auto"/>
          <w:sz w:val="28"/>
          <w:szCs w:val="28"/>
        </w:rPr>
        <w:t>:</w:t>
      </w:r>
    </w:p>
    <w:p w14:paraId="396A8AAC" w14:textId="161FAE9C" w:rsidR="00236CA2" w:rsidRPr="00CD39CA" w:rsidRDefault="00236CA2" w:rsidP="00236CA2">
      <w:pPr>
        <w:pStyle w:val="ab"/>
        <w:ind w:firstLine="709"/>
        <w:jc w:val="both"/>
        <w:rPr>
          <w:color w:val="auto"/>
          <w:sz w:val="28"/>
          <w:szCs w:val="28"/>
        </w:rPr>
      </w:pPr>
      <w:r w:rsidRPr="00CD39CA">
        <w:rPr>
          <w:color w:val="auto"/>
          <w:sz w:val="28"/>
          <w:szCs w:val="28"/>
        </w:rPr>
        <w:t xml:space="preserve">- участвуют в рассмотрении вопросов </w:t>
      </w:r>
      <w:r w:rsidRPr="00CD39CA">
        <w:rPr>
          <w:rFonts w:eastAsia="Times New Roman"/>
          <w:color w:val="auto"/>
          <w:sz w:val="28"/>
          <w:szCs w:val="28"/>
        </w:rPr>
        <w:t>Экспертного совета (</w:t>
      </w:r>
      <w:r w:rsidRPr="00CD39CA">
        <w:rPr>
          <w:rFonts w:eastAsia="Times New Roman" w:cs="Times New Roman"/>
          <w:color w:val="auto"/>
          <w:sz w:val="28"/>
          <w:szCs w:val="28"/>
        </w:rPr>
        <w:t>группы</w:t>
      </w:r>
      <w:r w:rsidRPr="00CD39CA">
        <w:rPr>
          <w:rFonts w:eastAsia="Times New Roman"/>
          <w:color w:val="auto"/>
          <w:sz w:val="28"/>
          <w:szCs w:val="28"/>
        </w:rPr>
        <w:t>)</w:t>
      </w:r>
      <w:r w:rsidRPr="00CD39CA">
        <w:rPr>
          <w:color w:val="auto"/>
          <w:sz w:val="28"/>
          <w:szCs w:val="28"/>
        </w:rPr>
        <w:t>;</w:t>
      </w:r>
    </w:p>
    <w:p w14:paraId="4756B98F" w14:textId="48B5F409" w:rsidR="00236CA2" w:rsidRPr="00CD39CA" w:rsidRDefault="00236CA2" w:rsidP="00236CA2">
      <w:pPr>
        <w:pStyle w:val="ab"/>
        <w:ind w:firstLine="709"/>
        <w:jc w:val="both"/>
        <w:rPr>
          <w:color w:val="auto"/>
          <w:sz w:val="28"/>
          <w:szCs w:val="28"/>
        </w:rPr>
      </w:pPr>
      <w:r w:rsidRPr="00CD39CA">
        <w:rPr>
          <w:color w:val="auto"/>
          <w:sz w:val="28"/>
          <w:szCs w:val="28"/>
        </w:rPr>
        <w:t>- осуществляют всесторонний, полный, объективный и беспристрастный анализ представленного на экспертизу материала;</w:t>
      </w:r>
    </w:p>
    <w:p w14:paraId="65196AF4" w14:textId="616BD3AE" w:rsidR="00236CA2" w:rsidRPr="00CD39CA" w:rsidRDefault="003401B5" w:rsidP="00236CA2">
      <w:pPr>
        <w:pStyle w:val="ab"/>
        <w:ind w:firstLine="709"/>
        <w:jc w:val="both"/>
        <w:rPr>
          <w:color w:val="auto"/>
          <w:sz w:val="28"/>
          <w:szCs w:val="28"/>
        </w:rPr>
      </w:pPr>
      <w:r w:rsidRPr="00CD39CA">
        <w:rPr>
          <w:color w:val="auto"/>
          <w:sz w:val="28"/>
          <w:szCs w:val="28"/>
        </w:rPr>
        <w:t>-</w:t>
      </w:r>
      <w:r w:rsidR="00236CA2" w:rsidRPr="00CD39CA">
        <w:rPr>
          <w:color w:val="auto"/>
          <w:sz w:val="28"/>
          <w:szCs w:val="28"/>
        </w:rPr>
        <w:t xml:space="preserve"> обеспечивают полноту и обоснованность выводов;</w:t>
      </w:r>
    </w:p>
    <w:p w14:paraId="1B2901D6" w14:textId="482641FC" w:rsidR="00236CA2" w:rsidRPr="00CD39CA" w:rsidRDefault="003401B5" w:rsidP="00236CA2">
      <w:pPr>
        <w:pStyle w:val="ab"/>
        <w:ind w:firstLine="709"/>
        <w:jc w:val="both"/>
        <w:rPr>
          <w:color w:val="auto"/>
          <w:sz w:val="28"/>
          <w:szCs w:val="28"/>
        </w:rPr>
      </w:pPr>
      <w:r w:rsidRPr="00CD39CA">
        <w:rPr>
          <w:color w:val="auto"/>
          <w:sz w:val="28"/>
          <w:szCs w:val="28"/>
        </w:rPr>
        <w:t>-</w:t>
      </w:r>
      <w:r w:rsidR="00236CA2" w:rsidRPr="00CD39CA">
        <w:rPr>
          <w:color w:val="auto"/>
          <w:sz w:val="28"/>
          <w:szCs w:val="28"/>
        </w:rPr>
        <w:t xml:space="preserve"> при недостаточности информации и невозможности ее получения законным способом отказываются от выражения мнения с мотивированным указанием причин;</w:t>
      </w:r>
    </w:p>
    <w:p w14:paraId="0F383780" w14:textId="0E942A0B" w:rsidR="00236CA2" w:rsidRPr="00CD39CA" w:rsidRDefault="003401B5" w:rsidP="00236CA2">
      <w:pPr>
        <w:pStyle w:val="ab"/>
        <w:ind w:firstLine="709"/>
        <w:jc w:val="both"/>
        <w:rPr>
          <w:color w:val="auto"/>
          <w:sz w:val="28"/>
          <w:szCs w:val="28"/>
        </w:rPr>
      </w:pPr>
      <w:r w:rsidRPr="00CD39CA">
        <w:rPr>
          <w:color w:val="auto"/>
          <w:sz w:val="28"/>
          <w:szCs w:val="28"/>
        </w:rPr>
        <w:t>-</w:t>
      </w:r>
      <w:r w:rsidR="00236CA2" w:rsidRPr="00CD39CA">
        <w:rPr>
          <w:color w:val="auto"/>
          <w:sz w:val="28"/>
          <w:szCs w:val="28"/>
        </w:rPr>
        <w:t xml:space="preserve"> обеспечивают при необходимости конфиденциальность сведений, связанных с работой в </w:t>
      </w:r>
      <w:r w:rsidRPr="00CD39CA">
        <w:rPr>
          <w:rFonts w:eastAsia="Times New Roman"/>
          <w:color w:val="auto"/>
          <w:sz w:val="28"/>
          <w:szCs w:val="28"/>
        </w:rPr>
        <w:t>Экспертном совете (</w:t>
      </w:r>
      <w:r w:rsidRPr="00CD39CA">
        <w:rPr>
          <w:rFonts w:eastAsia="Times New Roman" w:cs="Times New Roman"/>
          <w:color w:val="auto"/>
          <w:sz w:val="28"/>
          <w:szCs w:val="28"/>
        </w:rPr>
        <w:t>группе</w:t>
      </w:r>
      <w:r w:rsidRPr="00CD39CA">
        <w:rPr>
          <w:rFonts w:eastAsia="Times New Roman"/>
          <w:color w:val="auto"/>
          <w:sz w:val="28"/>
          <w:szCs w:val="28"/>
        </w:rPr>
        <w:t>)</w:t>
      </w:r>
      <w:r w:rsidR="00236CA2" w:rsidRPr="00CD39CA">
        <w:rPr>
          <w:color w:val="auto"/>
          <w:sz w:val="28"/>
          <w:szCs w:val="28"/>
        </w:rPr>
        <w:t>.</w:t>
      </w:r>
    </w:p>
    <w:p w14:paraId="5B84BB63" w14:textId="77777777" w:rsidR="003401B5" w:rsidRPr="00CD39CA" w:rsidRDefault="003401B5" w:rsidP="00236CA2">
      <w:pPr>
        <w:pStyle w:val="ab"/>
        <w:ind w:firstLine="709"/>
        <w:jc w:val="both"/>
        <w:rPr>
          <w:color w:val="auto"/>
          <w:sz w:val="28"/>
          <w:szCs w:val="28"/>
        </w:rPr>
      </w:pPr>
    </w:p>
    <w:p w14:paraId="01723FDE" w14:textId="23DD176C" w:rsidR="00D3464F" w:rsidRPr="00CD39CA" w:rsidRDefault="002E1F77" w:rsidP="003401B5">
      <w:pPr>
        <w:pStyle w:val="ConsPlusNormal"/>
        <w:ind w:firstLine="709"/>
        <w:jc w:val="both"/>
        <w:rPr>
          <w:sz w:val="28"/>
          <w:szCs w:val="28"/>
        </w:rPr>
      </w:pPr>
      <w:r w:rsidRPr="00CD39CA">
        <w:rPr>
          <w:sz w:val="28"/>
          <w:szCs w:val="28"/>
        </w:rPr>
        <w:t>5</w:t>
      </w:r>
      <w:r w:rsidR="00D3464F" w:rsidRPr="00CD39CA">
        <w:rPr>
          <w:sz w:val="28"/>
          <w:szCs w:val="28"/>
        </w:rPr>
        <w:t>.</w:t>
      </w:r>
      <w:r w:rsidRPr="00CD39CA">
        <w:rPr>
          <w:sz w:val="28"/>
          <w:szCs w:val="28"/>
        </w:rPr>
        <w:t>6</w:t>
      </w:r>
      <w:r w:rsidR="003401B5" w:rsidRPr="00CD39CA">
        <w:rPr>
          <w:sz w:val="28"/>
          <w:szCs w:val="28"/>
        </w:rPr>
        <w:t>.</w:t>
      </w:r>
      <w:r w:rsidR="00D3464F" w:rsidRPr="00CD39CA">
        <w:rPr>
          <w:sz w:val="28"/>
          <w:szCs w:val="28"/>
        </w:rPr>
        <w:t xml:space="preserve"> Экспертный совет</w:t>
      </w:r>
      <w:r w:rsidR="003401B5" w:rsidRPr="00CD39CA">
        <w:rPr>
          <w:sz w:val="28"/>
          <w:szCs w:val="28"/>
        </w:rPr>
        <w:t xml:space="preserve"> (группа)</w:t>
      </w:r>
      <w:r w:rsidR="00D3464F" w:rsidRPr="00CD39CA">
        <w:rPr>
          <w:sz w:val="28"/>
          <w:szCs w:val="28"/>
        </w:rPr>
        <w:t xml:space="preserve"> </w:t>
      </w:r>
      <w:r w:rsidR="00F92C02" w:rsidRPr="00CD39CA">
        <w:rPr>
          <w:sz w:val="28"/>
          <w:szCs w:val="28"/>
        </w:rPr>
        <w:t>в</w:t>
      </w:r>
      <w:r w:rsidR="00443477" w:rsidRPr="00CD39CA">
        <w:rPr>
          <w:sz w:val="28"/>
          <w:szCs w:val="28"/>
        </w:rPr>
        <w:t>праве</w:t>
      </w:r>
      <w:r w:rsidR="00D3464F" w:rsidRPr="00CD39CA">
        <w:rPr>
          <w:sz w:val="28"/>
          <w:szCs w:val="28"/>
        </w:rPr>
        <w:t>:</w:t>
      </w:r>
    </w:p>
    <w:p w14:paraId="1708DAD4" w14:textId="093F3181" w:rsidR="00D3464F" w:rsidRPr="00CD39CA" w:rsidRDefault="00D3464F" w:rsidP="003401B5">
      <w:pPr>
        <w:pStyle w:val="a6"/>
        <w:spacing w:before="0" w:beforeAutospacing="0" w:after="0" w:afterAutospacing="0"/>
        <w:ind w:firstLine="709"/>
        <w:jc w:val="both"/>
        <w:rPr>
          <w:sz w:val="28"/>
          <w:szCs w:val="28"/>
        </w:rPr>
      </w:pPr>
      <w:r w:rsidRPr="00CD39CA">
        <w:rPr>
          <w:sz w:val="28"/>
          <w:szCs w:val="28"/>
        </w:rPr>
        <w:t>-</w:t>
      </w:r>
      <w:r w:rsidR="003401B5" w:rsidRPr="00CD39CA">
        <w:rPr>
          <w:sz w:val="28"/>
          <w:szCs w:val="28"/>
        </w:rPr>
        <w:t xml:space="preserve"> </w:t>
      </w:r>
      <w:r w:rsidRPr="00CD39CA">
        <w:rPr>
          <w:sz w:val="28"/>
          <w:szCs w:val="28"/>
        </w:rPr>
        <w:t>участв</w:t>
      </w:r>
      <w:r w:rsidR="00443477" w:rsidRPr="00CD39CA">
        <w:rPr>
          <w:sz w:val="28"/>
          <w:szCs w:val="28"/>
        </w:rPr>
        <w:t>овать</w:t>
      </w:r>
      <w:r w:rsidRPr="00CD39CA">
        <w:rPr>
          <w:sz w:val="28"/>
          <w:szCs w:val="28"/>
        </w:rPr>
        <w:t xml:space="preserve"> в разработке проектов нормативных, методических и других документов </w:t>
      </w:r>
      <w:r w:rsidR="00707440" w:rsidRPr="00CD39CA">
        <w:rPr>
          <w:sz w:val="28"/>
          <w:szCs w:val="28"/>
        </w:rPr>
        <w:t>К</w:t>
      </w:r>
      <w:r w:rsidRPr="00CD39CA">
        <w:rPr>
          <w:sz w:val="28"/>
          <w:szCs w:val="28"/>
        </w:rPr>
        <w:t>омисси</w:t>
      </w:r>
      <w:r w:rsidR="00226AD0">
        <w:rPr>
          <w:sz w:val="28"/>
          <w:szCs w:val="28"/>
        </w:rPr>
        <w:t>й</w:t>
      </w:r>
      <w:r w:rsidR="00D14C8E">
        <w:rPr>
          <w:sz w:val="28"/>
          <w:szCs w:val="28"/>
        </w:rPr>
        <w:t xml:space="preserve">, </w:t>
      </w:r>
      <w:r w:rsidR="00707440" w:rsidRPr="00CD39CA">
        <w:rPr>
          <w:sz w:val="28"/>
          <w:szCs w:val="28"/>
        </w:rPr>
        <w:t>Рабоч</w:t>
      </w:r>
      <w:r w:rsidR="00226AD0">
        <w:rPr>
          <w:sz w:val="28"/>
          <w:szCs w:val="28"/>
        </w:rPr>
        <w:t>их</w:t>
      </w:r>
      <w:r w:rsidR="00707440" w:rsidRPr="00CD39CA">
        <w:rPr>
          <w:sz w:val="28"/>
          <w:szCs w:val="28"/>
        </w:rPr>
        <w:t xml:space="preserve"> групп</w:t>
      </w:r>
      <w:r w:rsidRPr="00CD39CA">
        <w:rPr>
          <w:sz w:val="28"/>
          <w:szCs w:val="28"/>
        </w:rPr>
        <w:t xml:space="preserve"> </w:t>
      </w:r>
      <w:r w:rsidR="00226AD0">
        <w:rPr>
          <w:sz w:val="28"/>
          <w:szCs w:val="28"/>
        </w:rPr>
        <w:t>и</w:t>
      </w:r>
      <w:r w:rsidR="00707440" w:rsidRPr="00CD39CA">
        <w:rPr>
          <w:sz w:val="28"/>
          <w:szCs w:val="28"/>
        </w:rPr>
        <w:t xml:space="preserve"> </w:t>
      </w:r>
      <w:r w:rsidR="00226AD0">
        <w:rPr>
          <w:sz w:val="28"/>
          <w:szCs w:val="28"/>
        </w:rPr>
        <w:t>(</w:t>
      </w:r>
      <w:r w:rsidRPr="00CD39CA">
        <w:rPr>
          <w:sz w:val="28"/>
          <w:szCs w:val="28"/>
        </w:rPr>
        <w:t>или</w:t>
      </w:r>
      <w:r w:rsidR="00226AD0">
        <w:rPr>
          <w:sz w:val="28"/>
          <w:szCs w:val="28"/>
        </w:rPr>
        <w:t>)</w:t>
      </w:r>
      <w:r w:rsidRPr="00CD39CA">
        <w:rPr>
          <w:sz w:val="28"/>
          <w:szCs w:val="28"/>
        </w:rPr>
        <w:t xml:space="preserve"> Общественной палаты в целом;</w:t>
      </w:r>
    </w:p>
    <w:p w14:paraId="49BFACD1" w14:textId="768691ED" w:rsidR="00D3464F" w:rsidRPr="00CD39CA" w:rsidRDefault="00D3464F" w:rsidP="003401B5">
      <w:pPr>
        <w:pStyle w:val="a6"/>
        <w:spacing w:before="0" w:beforeAutospacing="0" w:after="0" w:afterAutospacing="0"/>
        <w:ind w:firstLine="709"/>
        <w:jc w:val="both"/>
        <w:rPr>
          <w:sz w:val="28"/>
          <w:szCs w:val="28"/>
        </w:rPr>
      </w:pPr>
      <w:r w:rsidRPr="00CD39CA">
        <w:rPr>
          <w:sz w:val="28"/>
          <w:szCs w:val="28"/>
        </w:rPr>
        <w:t>-</w:t>
      </w:r>
      <w:r w:rsidR="00B43D85" w:rsidRPr="00CD39CA">
        <w:rPr>
          <w:sz w:val="28"/>
          <w:szCs w:val="28"/>
        </w:rPr>
        <w:t xml:space="preserve"> </w:t>
      </w:r>
      <w:r w:rsidRPr="00CD39CA">
        <w:rPr>
          <w:sz w:val="28"/>
          <w:szCs w:val="28"/>
        </w:rPr>
        <w:t>участв</w:t>
      </w:r>
      <w:r w:rsidR="00443477" w:rsidRPr="00CD39CA">
        <w:rPr>
          <w:sz w:val="28"/>
          <w:szCs w:val="28"/>
        </w:rPr>
        <w:t>овать</w:t>
      </w:r>
      <w:r w:rsidRPr="00CD39CA">
        <w:rPr>
          <w:sz w:val="28"/>
          <w:szCs w:val="28"/>
        </w:rPr>
        <w:t xml:space="preserve"> в подготовке информационно-аналитического и справочного материала для докладов и выступлений;</w:t>
      </w:r>
    </w:p>
    <w:p w14:paraId="59559CF0" w14:textId="66076C03" w:rsidR="00D3464F" w:rsidRPr="00CD39CA" w:rsidRDefault="00D3464F" w:rsidP="003401B5">
      <w:pPr>
        <w:pStyle w:val="a6"/>
        <w:spacing w:before="0" w:beforeAutospacing="0" w:after="0" w:afterAutospacing="0"/>
        <w:ind w:firstLine="709"/>
        <w:jc w:val="both"/>
        <w:rPr>
          <w:sz w:val="28"/>
          <w:szCs w:val="28"/>
        </w:rPr>
      </w:pPr>
      <w:r w:rsidRPr="00CD39CA">
        <w:rPr>
          <w:sz w:val="28"/>
          <w:szCs w:val="28"/>
        </w:rPr>
        <w:t>- готовит</w:t>
      </w:r>
      <w:r w:rsidR="00443477" w:rsidRPr="00CD39CA">
        <w:rPr>
          <w:sz w:val="28"/>
          <w:szCs w:val="28"/>
        </w:rPr>
        <w:t>ь</w:t>
      </w:r>
      <w:r w:rsidRPr="00CD39CA">
        <w:rPr>
          <w:sz w:val="28"/>
          <w:szCs w:val="28"/>
        </w:rPr>
        <w:t xml:space="preserve"> материалы </w:t>
      </w:r>
      <w:r w:rsidR="00B43D85" w:rsidRPr="00CD39CA">
        <w:rPr>
          <w:sz w:val="28"/>
          <w:szCs w:val="28"/>
        </w:rPr>
        <w:t>К</w:t>
      </w:r>
      <w:r w:rsidRPr="00CD39CA">
        <w:rPr>
          <w:sz w:val="28"/>
          <w:szCs w:val="28"/>
        </w:rPr>
        <w:t>омисси</w:t>
      </w:r>
      <w:r w:rsidR="00226AD0">
        <w:rPr>
          <w:sz w:val="28"/>
          <w:szCs w:val="28"/>
        </w:rPr>
        <w:t>й</w:t>
      </w:r>
      <w:r w:rsidR="00D14C8E">
        <w:rPr>
          <w:sz w:val="28"/>
          <w:szCs w:val="28"/>
        </w:rPr>
        <w:t xml:space="preserve">, </w:t>
      </w:r>
      <w:r w:rsidR="00707440" w:rsidRPr="00CD39CA">
        <w:rPr>
          <w:sz w:val="28"/>
          <w:szCs w:val="28"/>
        </w:rPr>
        <w:t>Р</w:t>
      </w:r>
      <w:r w:rsidR="00B43D85" w:rsidRPr="00CD39CA">
        <w:rPr>
          <w:sz w:val="28"/>
          <w:szCs w:val="28"/>
        </w:rPr>
        <w:t>абоч</w:t>
      </w:r>
      <w:r w:rsidR="00226AD0">
        <w:rPr>
          <w:sz w:val="28"/>
          <w:szCs w:val="28"/>
        </w:rPr>
        <w:t>их</w:t>
      </w:r>
      <w:r w:rsidR="00B43D85" w:rsidRPr="00CD39CA">
        <w:rPr>
          <w:sz w:val="28"/>
          <w:szCs w:val="28"/>
        </w:rPr>
        <w:t xml:space="preserve"> групп</w:t>
      </w:r>
      <w:r w:rsidRPr="00CD39CA">
        <w:rPr>
          <w:sz w:val="28"/>
          <w:szCs w:val="28"/>
        </w:rPr>
        <w:t xml:space="preserve"> для публикации в СМИ;</w:t>
      </w:r>
    </w:p>
    <w:p w14:paraId="44727E9A" w14:textId="44792E63" w:rsidR="00D3464F" w:rsidRPr="00CD39CA" w:rsidRDefault="00D3464F" w:rsidP="003401B5">
      <w:pPr>
        <w:spacing w:after="0" w:line="240" w:lineRule="auto"/>
        <w:ind w:firstLine="709"/>
        <w:jc w:val="both"/>
        <w:rPr>
          <w:rFonts w:ascii="Times New Roman" w:hAnsi="Times New Roman"/>
          <w:sz w:val="28"/>
          <w:szCs w:val="28"/>
        </w:rPr>
      </w:pPr>
      <w:r w:rsidRPr="00CD39CA">
        <w:rPr>
          <w:rFonts w:ascii="Times New Roman" w:hAnsi="Times New Roman"/>
          <w:sz w:val="28"/>
          <w:szCs w:val="28"/>
        </w:rPr>
        <w:t>-</w:t>
      </w:r>
      <w:r w:rsidR="00B43D85" w:rsidRPr="00CD39CA">
        <w:rPr>
          <w:rFonts w:ascii="Times New Roman" w:hAnsi="Times New Roman"/>
          <w:sz w:val="28"/>
          <w:szCs w:val="28"/>
        </w:rPr>
        <w:t xml:space="preserve"> </w:t>
      </w:r>
      <w:r w:rsidRPr="00CD39CA">
        <w:rPr>
          <w:rFonts w:ascii="Times New Roman" w:hAnsi="Times New Roman"/>
          <w:sz w:val="28"/>
          <w:szCs w:val="28"/>
        </w:rPr>
        <w:t>осуществля</w:t>
      </w:r>
      <w:r w:rsidR="00443477" w:rsidRPr="00CD39CA">
        <w:rPr>
          <w:rFonts w:ascii="Times New Roman" w:hAnsi="Times New Roman"/>
          <w:sz w:val="28"/>
          <w:szCs w:val="28"/>
        </w:rPr>
        <w:t>ть</w:t>
      </w:r>
      <w:r w:rsidRPr="00CD39CA">
        <w:rPr>
          <w:rFonts w:ascii="Times New Roman" w:hAnsi="Times New Roman"/>
          <w:sz w:val="28"/>
          <w:szCs w:val="28"/>
        </w:rPr>
        <w:t xml:space="preserve"> консультирование членов </w:t>
      </w:r>
      <w:r w:rsidR="00707440" w:rsidRPr="00CD39CA">
        <w:rPr>
          <w:rFonts w:ascii="Times New Roman" w:hAnsi="Times New Roman"/>
          <w:sz w:val="28"/>
          <w:szCs w:val="28"/>
        </w:rPr>
        <w:t>Комиссий</w:t>
      </w:r>
      <w:r w:rsidR="00D14C8E">
        <w:rPr>
          <w:rFonts w:ascii="Times New Roman" w:hAnsi="Times New Roman"/>
          <w:sz w:val="28"/>
          <w:szCs w:val="28"/>
        </w:rPr>
        <w:t xml:space="preserve">, </w:t>
      </w:r>
      <w:r w:rsidR="00707440" w:rsidRPr="00CD39CA">
        <w:rPr>
          <w:rFonts w:ascii="Times New Roman" w:hAnsi="Times New Roman"/>
          <w:sz w:val="28"/>
          <w:szCs w:val="28"/>
        </w:rPr>
        <w:t>Рабочих групп</w:t>
      </w:r>
      <w:r w:rsidRPr="00CD39CA">
        <w:rPr>
          <w:rFonts w:ascii="Times New Roman" w:hAnsi="Times New Roman"/>
          <w:sz w:val="28"/>
          <w:szCs w:val="28"/>
        </w:rPr>
        <w:t>;</w:t>
      </w:r>
    </w:p>
    <w:p w14:paraId="11069214" w14:textId="0EB344A2" w:rsidR="00D3464F" w:rsidRPr="00CD39CA" w:rsidRDefault="00D3464F" w:rsidP="003401B5">
      <w:pPr>
        <w:autoSpaceDE w:val="0"/>
        <w:autoSpaceDN w:val="0"/>
        <w:adjustRightInd w:val="0"/>
        <w:spacing w:after="0" w:line="240" w:lineRule="auto"/>
        <w:ind w:firstLine="709"/>
        <w:jc w:val="both"/>
        <w:rPr>
          <w:rFonts w:ascii="Times New Roman" w:hAnsi="Times New Roman"/>
          <w:sz w:val="28"/>
          <w:szCs w:val="28"/>
        </w:rPr>
      </w:pPr>
      <w:r w:rsidRPr="00CD39CA">
        <w:rPr>
          <w:rFonts w:ascii="Times New Roman" w:hAnsi="Times New Roman"/>
          <w:sz w:val="28"/>
          <w:szCs w:val="28"/>
        </w:rPr>
        <w:lastRenderedPageBreak/>
        <w:t>- готовит</w:t>
      </w:r>
      <w:r w:rsidR="00443477" w:rsidRPr="00CD39CA">
        <w:rPr>
          <w:rFonts w:ascii="Times New Roman" w:hAnsi="Times New Roman"/>
          <w:sz w:val="28"/>
          <w:szCs w:val="28"/>
        </w:rPr>
        <w:t>ь</w:t>
      </w:r>
      <w:r w:rsidRPr="00CD39CA">
        <w:rPr>
          <w:rFonts w:ascii="Times New Roman" w:hAnsi="Times New Roman"/>
          <w:sz w:val="28"/>
          <w:szCs w:val="28"/>
        </w:rPr>
        <w:t xml:space="preserve"> заключения на разработанные проекты законодательных актов, решений, проектов решений, документов и других материалов в случаях, установленных </w:t>
      </w:r>
      <w:r w:rsidR="00444099" w:rsidRPr="00CD39CA">
        <w:rPr>
          <w:rFonts w:ascii="Times New Roman" w:hAnsi="Times New Roman"/>
          <w:sz w:val="28"/>
          <w:szCs w:val="28"/>
        </w:rPr>
        <w:t>законодательством</w:t>
      </w:r>
      <w:r w:rsidR="00707440" w:rsidRPr="00CD39CA">
        <w:rPr>
          <w:rFonts w:ascii="Times New Roman" w:hAnsi="Times New Roman"/>
          <w:sz w:val="28"/>
          <w:szCs w:val="28"/>
        </w:rPr>
        <w:t xml:space="preserve"> Российской Федерации и Ростовской областью</w:t>
      </w:r>
      <w:r w:rsidRPr="00CD39CA">
        <w:rPr>
          <w:rFonts w:ascii="Times New Roman" w:hAnsi="Times New Roman"/>
          <w:sz w:val="28"/>
          <w:szCs w:val="28"/>
        </w:rPr>
        <w:t xml:space="preserve">, </w:t>
      </w:r>
      <w:r w:rsidR="00707440" w:rsidRPr="00CD39CA">
        <w:rPr>
          <w:rFonts w:ascii="Times New Roman" w:hAnsi="Times New Roman"/>
          <w:sz w:val="28"/>
          <w:szCs w:val="28"/>
        </w:rPr>
        <w:t xml:space="preserve">нормативно правовыми актами органов местного самоуправления, </w:t>
      </w:r>
      <w:r w:rsidRPr="00CD39CA">
        <w:rPr>
          <w:rFonts w:ascii="Times New Roman" w:hAnsi="Times New Roman"/>
          <w:sz w:val="28"/>
          <w:szCs w:val="28"/>
        </w:rPr>
        <w:t xml:space="preserve">а также </w:t>
      </w:r>
      <w:r w:rsidR="00707440" w:rsidRPr="00CD39CA">
        <w:rPr>
          <w:rFonts w:ascii="Times New Roman" w:hAnsi="Times New Roman"/>
          <w:sz w:val="28"/>
          <w:szCs w:val="28"/>
        </w:rPr>
        <w:t xml:space="preserve">                               </w:t>
      </w:r>
      <w:r w:rsidRPr="00CD39CA">
        <w:rPr>
          <w:rFonts w:ascii="Times New Roman" w:hAnsi="Times New Roman"/>
          <w:sz w:val="28"/>
          <w:szCs w:val="28"/>
        </w:rPr>
        <w:t>по поставленным вопросам;</w:t>
      </w:r>
    </w:p>
    <w:p w14:paraId="441EB925" w14:textId="50384F54" w:rsidR="00D3464F" w:rsidRPr="00CD39CA" w:rsidRDefault="00D3464F" w:rsidP="003401B5">
      <w:pPr>
        <w:pStyle w:val="ConsPlusNormal"/>
        <w:ind w:firstLine="709"/>
        <w:jc w:val="both"/>
        <w:rPr>
          <w:sz w:val="28"/>
          <w:szCs w:val="28"/>
        </w:rPr>
      </w:pPr>
      <w:r w:rsidRPr="00CD39CA">
        <w:rPr>
          <w:sz w:val="28"/>
          <w:szCs w:val="28"/>
        </w:rPr>
        <w:t>-</w:t>
      </w:r>
      <w:r w:rsidR="00945FD7" w:rsidRPr="00CD39CA">
        <w:rPr>
          <w:sz w:val="28"/>
          <w:szCs w:val="28"/>
        </w:rPr>
        <w:t xml:space="preserve"> </w:t>
      </w:r>
      <w:r w:rsidRPr="00CD39CA">
        <w:rPr>
          <w:sz w:val="28"/>
          <w:szCs w:val="28"/>
        </w:rPr>
        <w:t>осуществля</w:t>
      </w:r>
      <w:r w:rsidR="00443477" w:rsidRPr="00CD39CA">
        <w:rPr>
          <w:sz w:val="28"/>
          <w:szCs w:val="28"/>
        </w:rPr>
        <w:t>ть</w:t>
      </w:r>
      <w:r w:rsidRPr="00CD39CA">
        <w:rPr>
          <w:sz w:val="28"/>
          <w:szCs w:val="28"/>
        </w:rPr>
        <w:t xml:space="preserve"> в пределах своей компетенции иные полномочия, необходимые для осуществления экспертной и деятельности.</w:t>
      </w:r>
    </w:p>
    <w:p w14:paraId="0ED36E0B" w14:textId="77777777" w:rsidR="00B16409" w:rsidRPr="00CD39CA" w:rsidRDefault="00B16409" w:rsidP="00D3464F">
      <w:pPr>
        <w:pStyle w:val="ConsPlusNormal"/>
        <w:ind w:firstLine="540"/>
        <w:jc w:val="both"/>
      </w:pPr>
    </w:p>
    <w:p w14:paraId="5DDD294D" w14:textId="530F5DC0" w:rsidR="00D3464F" w:rsidRPr="00CD39CA" w:rsidRDefault="002E1F77" w:rsidP="00945FD7">
      <w:pPr>
        <w:pStyle w:val="ConsPlusNormal"/>
        <w:ind w:firstLine="709"/>
        <w:jc w:val="both"/>
        <w:rPr>
          <w:sz w:val="28"/>
          <w:szCs w:val="28"/>
        </w:rPr>
      </w:pPr>
      <w:r w:rsidRPr="00CD39CA">
        <w:rPr>
          <w:sz w:val="28"/>
          <w:szCs w:val="28"/>
        </w:rPr>
        <w:t>5</w:t>
      </w:r>
      <w:r w:rsidR="00945FD7" w:rsidRPr="00CD39CA">
        <w:rPr>
          <w:sz w:val="28"/>
          <w:szCs w:val="28"/>
        </w:rPr>
        <w:t>.</w:t>
      </w:r>
      <w:r w:rsidRPr="00CD39CA">
        <w:rPr>
          <w:sz w:val="28"/>
          <w:szCs w:val="28"/>
        </w:rPr>
        <w:t>7</w:t>
      </w:r>
      <w:r w:rsidR="00D3464F" w:rsidRPr="00CD39CA">
        <w:rPr>
          <w:sz w:val="28"/>
          <w:szCs w:val="28"/>
        </w:rPr>
        <w:t>. Члены Экспертного совета</w:t>
      </w:r>
      <w:r w:rsidR="00945FD7" w:rsidRPr="00CD39CA">
        <w:rPr>
          <w:sz w:val="28"/>
          <w:szCs w:val="28"/>
        </w:rPr>
        <w:t xml:space="preserve"> (группы)</w:t>
      </w:r>
      <w:r w:rsidR="00D3464F" w:rsidRPr="00CD39CA">
        <w:rPr>
          <w:sz w:val="28"/>
          <w:szCs w:val="28"/>
        </w:rPr>
        <w:t xml:space="preserve"> имеют право:</w:t>
      </w:r>
    </w:p>
    <w:p w14:paraId="08865195" w14:textId="60E4C905" w:rsidR="00D3464F" w:rsidRPr="00CD39CA" w:rsidRDefault="00D3464F" w:rsidP="00945FD7">
      <w:pPr>
        <w:pStyle w:val="ConsPlusNormal"/>
        <w:ind w:firstLine="709"/>
        <w:jc w:val="both"/>
        <w:rPr>
          <w:sz w:val="28"/>
          <w:szCs w:val="28"/>
        </w:rPr>
      </w:pPr>
      <w:r w:rsidRPr="00CD39CA">
        <w:rPr>
          <w:sz w:val="28"/>
          <w:szCs w:val="28"/>
        </w:rPr>
        <w:t xml:space="preserve">- участвовать в мероприятиях, проводимых </w:t>
      </w:r>
      <w:r w:rsidR="00945FD7" w:rsidRPr="00CD39CA">
        <w:rPr>
          <w:sz w:val="28"/>
          <w:szCs w:val="28"/>
        </w:rPr>
        <w:t>Экспертным советом (группой)</w:t>
      </w:r>
      <w:r w:rsidRPr="00CD39CA">
        <w:rPr>
          <w:sz w:val="28"/>
          <w:szCs w:val="28"/>
        </w:rPr>
        <w:t>, в подготовке материалов по рассматриваемым вопросам;</w:t>
      </w:r>
    </w:p>
    <w:p w14:paraId="23F4761B" w14:textId="3A87AF8F" w:rsidR="00D3464F" w:rsidRPr="00CD39CA" w:rsidRDefault="00D3464F" w:rsidP="00945FD7">
      <w:pPr>
        <w:pStyle w:val="ConsPlusNormal"/>
        <w:ind w:firstLine="709"/>
        <w:jc w:val="both"/>
        <w:rPr>
          <w:sz w:val="28"/>
          <w:szCs w:val="28"/>
        </w:rPr>
      </w:pPr>
      <w:r w:rsidRPr="00CD39CA">
        <w:rPr>
          <w:sz w:val="28"/>
          <w:szCs w:val="28"/>
        </w:rPr>
        <w:t xml:space="preserve">- вносить предложения, замечания и поправки к проектам планов работы </w:t>
      </w:r>
      <w:r w:rsidR="00945FD7" w:rsidRPr="00CD39CA">
        <w:rPr>
          <w:rFonts w:eastAsia="Times New Roman"/>
          <w:sz w:val="28"/>
          <w:szCs w:val="28"/>
        </w:rPr>
        <w:t>Экспертного совета (группы)</w:t>
      </w:r>
      <w:r w:rsidRPr="00CD39CA">
        <w:rPr>
          <w:sz w:val="28"/>
          <w:szCs w:val="28"/>
        </w:rPr>
        <w:t>, повестке дня и порядку ведения его заседаний;</w:t>
      </w:r>
    </w:p>
    <w:p w14:paraId="7463AD64" w14:textId="26CBD02B" w:rsidR="00D3464F" w:rsidRPr="00CD39CA" w:rsidRDefault="00D3464F" w:rsidP="00945FD7">
      <w:pPr>
        <w:pStyle w:val="ConsPlusNormal"/>
        <w:ind w:firstLine="709"/>
        <w:jc w:val="both"/>
        <w:rPr>
          <w:sz w:val="28"/>
          <w:szCs w:val="28"/>
        </w:rPr>
      </w:pPr>
      <w:r w:rsidRPr="00CD39CA">
        <w:rPr>
          <w:sz w:val="28"/>
          <w:szCs w:val="28"/>
        </w:rPr>
        <w:t>-</w:t>
      </w:r>
      <w:r w:rsidR="00945FD7" w:rsidRPr="00CD39CA">
        <w:rPr>
          <w:sz w:val="28"/>
          <w:szCs w:val="28"/>
        </w:rPr>
        <w:t xml:space="preserve"> </w:t>
      </w:r>
      <w:r w:rsidRPr="00CD39CA">
        <w:rPr>
          <w:sz w:val="28"/>
          <w:szCs w:val="28"/>
        </w:rPr>
        <w:t xml:space="preserve">знакомиться с представленными в Общественную палату документами, касающимися рассматриваемых проблем, высказывать свое мнение по существу обсуждаемых вопросов, замечания и предложения по проектам принимаемых решений и протоколам заседаний </w:t>
      </w:r>
      <w:r w:rsidR="00945FD7" w:rsidRPr="00CD39CA">
        <w:rPr>
          <w:rFonts w:eastAsia="Times New Roman"/>
          <w:sz w:val="28"/>
          <w:szCs w:val="28"/>
        </w:rPr>
        <w:t>Экспертного совета (группы)</w:t>
      </w:r>
      <w:r w:rsidRPr="00CD39CA">
        <w:rPr>
          <w:sz w:val="28"/>
          <w:szCs w:val="28"/>
        </w:rPr>
        <w:t>;</w:t>
      </w:r>
    </w:p>
    <w:p w14:paraId="1FDE4715" w14:textId="20B20EDD" w:rsidR="00B16409" w:rsidRPr="00CD39CA" w:rsidRDefault="00D3464F" w:rsidP="00945FD7">
      <w:pPr>
        <w:pStyle w:val="ConsPlusNormal"/>
        <w:ind w:firstLine="709"/>
        <w:jc w:val="both"/>
        <w:rPr>
          <w:sz w:val="28"/>
          <w:szCs w:val="28"/>
        </w:rPr>
      </w:pPr>
      <w:r w:rsidRPr="00CD39CA">
        <w:rPr>
          <w:sz w:val="28"/>
          <w:szCs w:val="28"/>
        </w:rPr>
        <w:t xml:space="preserve">- </w:t>
      </w:r>
      <w:r w:rsidR="00945FD7" w:rsidRPr="00CD39CA">
        <w:rPr>
          <w:sz w:val="28"/>
          <w:szCs w:val="28"/>
        </w:rPr>
        <w:t>использовать документированную информацию, аналитические материалы и иные наработки, полученные в результате настоящей экспертной деятельности, в своей научно-практической работе, общественной деятельности, если это не противоречит действующему законодательству и интересам Общественной палаты;</w:t>
      </w:r>
    </w:p>
    <w:p w14:paraId="429C4606" w14:textId="0A780F55" w:rsidR="00B16409" w:rsidRPr="00CD39CA" w:rsidRDefault="00945FD7" w:rsidP="00945FD7">
      <w:pPr>
        <w:pStyle w:val="ab"/>
        <w:spacing w:before="120"/>
        <w:ind w:firstLine="709"/>
        <w:jc w:val="both"/>
        <w:rPr>
          <w:color w:val="auto"/>
          <w:sz w:val="28"/>
          <w:szCs w:val="28"/>
        </w:rPr>
      </w:pPr>
      <w:r w:rsidRPr="00CD39CA">
        <w:rPr>
          <w:color w:val="auto"/>
          <w:sz w:val="28"/>
          <w:szCs w:val="28"/>
        </w:rPr>
        <w:t>-</w:t>
      </w:r>
      <w:r w:rsidR="00B16409" w:rsidRPr="00CD39CA">
        <w:rPr>
          <w:color w:val="auto"/>
          <w:sz w:val="28"/>
          <w:szCs w:val="28"/>
        </w:rPr>
        <w:t xml:space="preserve"> при подготовке экспертного заключения выражать свое особое мнение, если оно расходится с мнением иных экспертов, а также требовать его отражения в тексте заключения.</w:t>
      </w:r>
    </w:p>
    <w:p w14:paraId="1A5DB0D7" w14:textId="77777777" w:rsidR="00B16409" w:rsidRPr="00CD39CA" w:rsidRDefault="00B16409" w:rsidP="00D3464F">
      <w:pPr>
        <w:pStyle w:val="ConsPlusNormal"/>
        <w:ind w:firstLine="540"/>
        <w:jc w:val="both"/>
      </w:pPr>
    </w:p>
    <w:p w14:paraId="26C3DEC2" w14:textId="206AAE82" w:rsidR="00D3464F" w:rsidRPr="00CD39CA" w:rsidRDefault="002E1F77" w:rsidP="00D3464F">
      <w:pPr>
        <w:pStyle w:val="ConsPlusNormal"/>
        <w:ind w:firstLine="540"/>
        <w:jc w:val="both"/>
        <w:rPr>
          <w:sz w:val="28"/>
          <w:szCs w:val="28"/>
        </w:rPr>
      </w:pPr>
      <w:r w:rsidRPr="00CD39CA">
        <w:rPr>
          <w:sz w:val="28"/>
          <w:szCs w:val="28"/>
        </w:rPr>
        <w:t>5.8.</w:t>
      </w:r>
      <w:r w:rsidR="00D3464F" w:rsidRPr="00CD39CA">
        <w:rPr>
          <w:sz w:val="28"/>
          <w:szCs w:val="28"/>
        </w:rPr>
        <w:t xml:space="preserve"> Члены Экспертного совета</w:t>
      </w:r>
      <w:r w:rsidRPr="00CD39CA">
        <w:rPr>
          <w:sz w:val="28"/>
          <w:szCs w:val="28"/>
        </w:rPr>
        <w:t xml:space="preserve"> (группы)</w:t>
      </w:r>
      <w:r w:rsidR="00D3464F" w:rsidRPr="00CD39CA">
        <w:rPr>
          <w:sz w:val="28"/>
          <w:szCs w:val="28"/>
        </w:rPr>
        <w:t xml:space="preserve"> обладают равными правами при обсуждении вопросов. В случае несогласия с принятым решением, </w:t>
      </w:r>
      <w:r w:rsidRPr="00CD39CA">
        <w:rPr>
          <w:sz w:val="28"/>
          <w:szCs w:val="28"/>
        </w:rPr>
        <w:t xml:space="preserve">имеют право </w:t>
      </w:r>
      <w:r w:rsidR="00D3464F" w:rsidRPr="00CD39CA">
        <w:rPr>
          <w:sz w:val="28"/>
          <w:szCs w:val="28"/>
        </w:rPr>
        <w:t>высказа</w:t>
      </w:r>
      <w:r w:rsidRPr="00CD39CA">
        <w:rPr>
          <w:sz w:val="28"/>
          <w:szCs w:val="28"/>
        </w:rPr>
        <w:t>ть</w:t>
      </w:r>
      <w:r w:rsidR="00D3464F" w:rsidRPr="00CD39CA">
        <w:rPr>
          <w:sz w:val="28"/>
          <w:szCs w:val="28"/>
        </w:rPr>
        <w:t xml:space="preserve"> свое мнение, которое приобщается к протоколу</w:t>
      </w:r>
      <w:r w:rsidRPr="00CD39CA">
        <w:rPr>
          <w:sz w:val="28"/>
          <w:szCs w:val="28"/>
        </w:rPr>
        <w:t xml:space="preserve"> </w:t>
      </w:r>
      <w:r w:rsidRPr="00CD39CA">
        <w:rPr>
          <w:rFonts w:eastAsia="Times New Roman"/>
          <w:sz w:val="28"/>
          <w:szCs w:val="28"/>
        </w:rPr>
        <w:t>заседания Экспертного совета (группы)</w:t>
      </w:r>
      <w:r w:rsidR="00D3464F" w:rsidRPr="00CD39CA">
        <w:rPr>
          <w:sz w:val="28"/>
          <w:szCs w:val="28"/>
        </w:rPr>
        <w:t>.</w:t>
      </w:r>
    </w:p>
    <w:p w14:paraId="4345917E" w14:textId="77777777" w:rsidR="00D3464F" w:rsidRPr="00CD39CA" w:rsidRDefault="00D3464F" w:rsidP="00D3464F">
      <w:pPr>
        <w:pStyle w:val="ConsPlusNormal"/>
        <w:ind w:firstLine="540"/>
        <w:jc w:val="both"/>
        <w:rPr>
          <w:sz w:val="28"/>
          <w:szCs w:val="28"/>
        </w:rPr>
      </w:pPr>
    </w:p>
    <w:p w14:paraId="4D9DC7A1" w14:textId="3D5372BE" w:rsidR="00B43D85" w:rsidRPr="00CD39CA" w:rsidRDefault="002E1F77" w:rsidP="002E1F77">
      <w:pPr>
        <w:pStyle w:val="ab"/>
        <w:ind w:firstLine="567"/>
        <w:jc w:val="both"/>
        <w:rPr>
          <w:color w:val="auto"/>
          <w:sz w:val="28"/>
          <w:szCs w:val="28"/>
        </w:rPr>
      </w:pPr>
      <w:r w:rsidRPr="00CD39CA">
        <w:rPr>
          <w:color w:val="auto"/>
          <w:sz w:val="28"/>
          <w:szCs w:val="28"/>
        </w:rPr>
        <w:t>5</w:t>
      </w:r>
      <w:r w:rsidR="00B43D85" w:rsidRPr="00CD39CA">
        <w:rPr>
          <w:color w:val="auto"/>
          <w:sz w:val="28"/>
          <w:szCs w:val="28"/>
        </w:rPr>
        <w:t xml:space="preserve">.9. В работе </w:t>
      </w:r>
      <w:r w:rsidR="00B43D85" w:rsidRPr="00CD39CA">
        <w:rPr>
          <w:rFonts w:eastAsia="Times New Roman"/>
          <w:color w:val="auto"/>
          <w:sz w:val="28"/>
          <w:szCs w:val="28"/>
        </w:rPr>
        <w:t>Экспертного совета (</w:t>
      </w:r>
      <w:r w:rsidR="00B43D85" w:rsidRPr="00CD39CA">
        <w:rPr>
          <w:rFonts w:eastAsia="Times New Roman" w:cs="Times New Roman"/>
          <w:color w:val="auto"/>
          <w:sz w:val="28"/>
          <w:szCs w:val="28"/>
        </w:rPr>
        <w:t xml:space="preserve">группы) </w:t>
      </w:r>
      <w:r w:rsidR="00B43D85" w:rsidRPr="00CD39CA">
        <w:rPr>
          <w:color w:val="auto"/>
          <w:sz w:val="28"/>
          <w:szCs w:val="28"/>
        </w:rPr>
        <w:t>предполагается два основных режима функционирования:</w:t>
      </w:r>
    </w:p>
    <w:p w14:paraId="3900531D" w14:textId="21EB03A9" w:rsidR="00B43D85" w:rsidRPr="00CD39CA" w:rsidRDefault="002E1F77" w:rsidP="002E1F77">
      <w:pPr>
        <w:pStyle w:val="ab"/>
        <w:ind w:firstLine="567"/>
        <w:jc w:val="both"/>
        <w:rPr>
          <w:color w:val="auto"/>
          <w:sz w:val="28"/>
          <w:szCs w:val="28"/>
        </w:rPr>
      </w:pPr>
      <w:r w:rsidRPr="00CD39CA">
        <w:rPr>
          <w:color w:val="auto"/>
          <w:sz w:val="28"/>
          <w:szCs w:val="28"/>
        </w:rPr>
        <w:t xml:space="preserve">- </w:t>
      </w:r>
      <w:r w:rsidR="00B43D85" w:rsidRPr="00CD39CA">
        <w:rPr>
          <w:color w:val="auto"/>
          <w:sz w:val="28"/>
          <w:szCs w:val="28"/>
        </w:rPr>
        <w:t>работа в виде совместных заседаний и обсуждения вопросов;</w:t>
      </w:r>
    </w:p>
    <w:p w14:paraId="5C816164" w14:textId="7F61E5DE" w:rsidR="00B43D85" w:rsidRPr="00CD39CA" w:rsidRDefault="002E1F77" w:rsidP="002E1F77">
      <w:pPr>
        <w:pStyle w:val="ab"/>
        <w:ind w:firstLine="567"/>
        <w:jc w:val="both"/>
        <w:rPr>
          <w:color w:val="auto"/>
          <w:sz w:val="28"/>
          <w:szCs w:val="28"/>
        </w:rPr>
      </w:pPr>
      <w:r w:rsidRPr="00CD39CA">
        <w:rPr>
          <w:color w:val="auto"/>
          <w:sz w:val="28"/>
          <w:szCs w:val="28"/>
        </w:rPr>
        <w:t>-</w:t>
      </w:r>
      <w:r w:rsidR="00B43D85" w:rsidRPr="00CD39CA">
        <w:rPr>
          <w:color w:val="auto"/>
          <w:sz w:val="28"/>
          <w:szCs w:val="28"/>
        </w:rPr>
        <w:t xml:space="preserve"> проведение экспертиз и подготовка экспертных заключений.</w:t>
      </w:r>
    </w:p>
    <w:p w14:paraId="2DE4713B" w14:textId="77777777" w:rsidR="00B16409" w:rsidRPr="00CD39CA" w:rsidRDefault="00B16409" w:rsidP="00D3464F">
      <w:pPr>
        <w:pStyle w:val="ConsPlusNormal"/>
        <w:ind w:firstLine="540"/>
        <w:jc w:val="both"/>
      </w:pPr>
    </w:p>
    <w:p w14:paraId="51B5AF69" w14:textId="319EE9F6" w:rsidR="00B43D85" w:rsidRPr="00CD39CA" w:rsidRDefault="00E97CDF" w:rsidP="002E1F77">
      <w:pPr>
        <w:pStyle w:val="ab"/>
        <w:ind w:firstLine="567"/>
        <w:jc w:val="both"/>
        <w:rPr>
          <w:color w:val="auto"/>
          <w:sz w:val="28"/>
          <w:szCs w:val="28"/>
        </w:rPr>
      </w:pPr>
      <w:r w:rsidRPr="00CD39CA">
        <w:rPr>
          <w:color w:val="auto"/>
          <w:sz w:val="28"/>
          <w:szCs w:val="28"/>
        </w:rPr>
        <w:t>5</w:t>
      </w:r>
      <w:r w:rsidR="00B43D85" w:rsidRPr="00CD39CA">
        <w:rPr>
          <w:color w:val="auto"/>
          <w:sz w:val="28"/>
          <w:szCs w:val="28"/>
        </w:rPr>
        <w:t xml:space="preserve">.10. По итогам заседания руководитель </w:t>
      </w:r>
      <w:r w:rsidR="002E1F77" w:rsidRPr="00CD39CA">
        <w:rPr>
          <w:rFonts w:eastAsia="Times New Roman"/>
          <w:color w:val="auto"/>
          <w:sz w:val="28"/>
          <w:szCs w:val="28"/>
        </w:rPr>
        <w:t>Экспертного совета (</w:t>
      </w:r>
      <w:r w:rsidR="002E1F77" w:rsidRPr="00CD39CA">
        <w:rPr>
          <w:rFonts w:eastAsia="Times New Roman" w:cs="Times New Roman"/>
          <w:color w:val="auto"/>
          <w:sz w:val="28"/>
          <w:szCs w:val="28"/>
        </w:rPr>
        <w:t xml:space="preserve">группы) </w:t>
      </w:r>
      <w:r w:rsidR="00B43D85" w:rsidRPr="00CD39CA">
        <w:rPr>
          <w:color w:val="auto"/>
          <w:sz w:val="28"/>
          <w:szCs w:val="28"/>
        </w:rPr>
        <w:t>готовит заключение и (или) рекомендации по рассмотренным вопросам, которое направляется председателю Комисси</w:t>
      </w:r>
      <w:r w:rsidR="00870CF7" w:rsidRPr="00CD39CA">
        <w:rPr>
          <w:color w:val="auto"/>
          <w:sz w:val="28"/>
          <w:szCs w:val="28"/>
        </w:rPr>
        <w:t>и (руководителю Рабочей группы) и (или) в Совет Общественной палаты</w:t>
      </w:r>
      <w:r w:rsidR="00B43D85" w:rsidRPr="00CD39CA">
        <w:rPr>
          <w:color w:val="auto"/>
          <w:sz w:val="28"/>
          <w:szCs w:val="28"/>
        </w:rPr>
        <w:t xml:space="preserve">. </w:t>
      </w:r>
    </w:p>
    <w:p w14:paraId="6A375B05" w14:textId="77777777" w:rsidR="00093F96" w:rsidRPr="00CD39CA" w:rsidRDefault="00093F96" w:rsidP="00093F96">
      <w:pPr>
        <w:pStyle w:val="ConsPlusNormal"/>
        <w:ind w:firstLine="540"/>
        <w:jc w:val="both"/>
        <w:rPr>
          <w:sz w:val="28"/>
          <w:szCs w:val="28"/>
        </w:rPr>
      </w:pPr>
    </w:p>
    <w:p w14:paraId="063075D1" w14:textId="32D8BCA4" w:rsidR="00093F96" w:rsidRPr="00CD39CA" w:rsidRDefault="00093F96" w:rsidP="00093F96">
      <w:pPr>
        <w:pStyle w:val="ConsPlusNormal"/>
        <w:ind w:firstLine="540"/>
        <w:jc w:val="both"/>
        <w:rPr>
          <w:sz w:val="28"/>
          <w:szCs w:val="28"/>
        </w:rPr>
      </w:pPr>
      <w:r w:rsidRPr="00CD39CA">
        <w:rPr>
          <w:sz w:val="28"/>
          <w:szCs w:val="28"/>
        </w:rPr>
        <w:t>5.11. На основании предложения члена Экспертного совета (группы) по решению руководителя может быть проведено голосование. В этом случае решение принимается большинством голосов, участвующих в заседании Экспертного совета (группы).</w:t>
      </w:r>
    </w:p>
    <w:p w14:paraId="162E5D1D" w14:textId="77777777" w:rsidR="002E1F77" w:rsidRPr="00CD39CA" w:rsidRDefault="002E1F77" w:rsidP="002E1F77">
      <w:pPr>
        <w:pStyle w:val="ab"/>
        <w:ind w:firstLine="567"/>
        <w:jc w:val="both"/>
        <w:rPr>
          <w:color w:val="auto"/>
          <w:sz w:val="28"/>
          <w:szCs w:val="28"/>
        </w:rPr>
      </w:pPr>
    </w:p>
    <w:p w14:paraId="42173A71" w14:textId="387C33D0" w:rsidR="00B43D85" w:rsidRPr="00CD39CA" w:rsidRDefault="00E97CDF" w:rsidP="00870CF7">
      <w:pPr>
        <w:pStyle w:val="ab"/>
        <w:ind w:firstLine="567"/>
        <w:jc w:val="both"/>
        <w:rPr>
          <w:color w:val="auto"/>
          <w:sz w:val="28"/>
          <w:szCs w:val="28"/>
        </w:rPr>
      </w:pPr>
      <w:r w:rsidRPr="00CD39CA">
        <w:rPr>
          <w:color w:val="auto"/>
          <w:sz w:val="28"/>
          <w:szCs w:val="28"/>
        </w:rPr>
        <w:t>5</w:t>
      </w:r>
      <w:r w:rsidR="00B43D85" w:rsidRPr="00CD39CA">
        <w:rPr>
          <w:color w:val="auto"/>
          <w:sz w:val="28"/>
          <w:szCs w:val="28"/>
        </w:rPr>
        <w:t>.1</w:t>
      </w:r>
      <w:r w:rsidR="00093F96" w:rsidRPr="00CD39CA">
        <w:rPr>
          <w:color w:val="auto"/>
          <w:sz w:val="28"/>
          <w:szCs w:val="28"/>
        </w:rPr>
        <w:t>2</w:t>
      </w:r>
      <w:r w:rsidR="00B43D85" w:rsidRPr="00CD39CA">
        <w:rPr>
          <w:color w:val="auto"/>
          <w:sz w:val="28"/>
          <w:szCs w:val="28"/>
        </w:rPr>
        <w:t xml:space="preserve">. Заседания </w:t>
      </w:r>
      <w:r w:rsidR="00870CF7" w:rsidRPr="00CD39CA">
        <w:rPr>
          <w:rFonts w:eastAsia="Times New Roman"/>
          <w:color w:val="auto"/>
          <w:sz w:val="28"/>
          <w:szCs w:val="28"/>
        </w:rPr>
        <w:t>Экспертного совета (</w:t>
      </w:r>
      <w:r w:rsidR="00870CF7" w:rsidRPr="00CD39CA">
        <w:rPr>
          <w:rFonts w:eastAsia="Times New Roman" w:cs="Times New Roman"/>
          <w:color w:val="auto"/>
          <w:sz w:val="28"/>
          <w:szCs w:val="28"/>
        </w:rPr>
        <w:t xml:space="preserve">группы) </w:t>
      </w:r>
      <w:r w:rsidR="00B43D85" w:rsidRPr="00CD39CA">
        <w:rPr>
          <w:color w:val="auto"/>
          <w:sz w:val="28"/>
          <w:szCs w:val="28"/>
        </w:rPr>
        <w:t>проводятся по мере необходимости в зависимости от степени сложности и объема выполняемой работы.</w:t>
      </w:r>
    </w:p>
    <w:p w14:paraId="31602742" w14:textId="18541C00" w:rsidR="00B43D85" w:rsidRPr="00CD39CA" w:rsidRDefault="00E97CDF" w:rsidP="00870CF7">
      <w:pPr>
        <w:pStyle w:val="ab"/>
        <w:ind w:firstLine="567"/>
        <w:jc w:val="both"/>
        <w:rPr>
          <w:color w:val="auto"/>
          <w:sz w:val="28"/>
          <w:szCs w:val="28"/>
        </w:rPr>
      </w:pPr>
      <w:r w:rsidRPr="00CD39CA">
        <w:rPr>
          <w:color w:val="auto"/>
          <w:sz w:val="28"/>
          <w:szCs w:val="28"/>
        </w:rPr>
        <w:lastRenderedPageBreak/>
        <w:t>5</w:t>
      </w:r>
      <w:r w:rsidR="00B43D85" w:rsidRPr="00CD39CA">
        <w:rPr>
          <w:color w:val="auto"/>
          <w:sz w:val="28"/>
          <w:szCs w:val="28"/>
        </w:rPr>
        <w:t>.1</w:t>
      </w:r>
      <w:r w:rsidR="00093F96" w:rsidRPr="00CD39CA">
        <w:rPr>
          <w:color w:val="auto"/>
          <w:sz w:val="28"/>
          <w:szCs w:val="28"/>
        </w:rPr>
        <w:t>3</w:t>
      </w:r>
      <w:r w:rsidR="00B43D85" w:rsidRPr="00CD39CA">
        <w:rPr>
          <w:color w:val="auto"/>
          <w:sz w:val="28"/>
          <w:szCs w:val="28"/>
        </w:rPr>
        <w:t xml:space="preserve">. Эксперты, включенные в состав конкретного </w:t>
      </w:r>
      <w:r w:rsidR="00870CF7" w:rsidRPr="00CD39CA">
        <w:rPr>
          <w:rFonts w:eastAsia="Times New Roman"/>
          <w:color w:val="auto"/>
          <w:sz w:val="28"/>
          <w:szCs w:val="28"/>
        </w:rPr>
        <w:t>Экспертного совета (</w:t>
      </w:r>
      <w:r w:rsidR="00870CF7" w:rsidRPr="00CD39CA">
        <w:rPr>
          <w:rFonts w:eastAsia="Times New Roman" w:cs="Times New Roman"/>
          <w:color w:val="auto"/>
          <w:sz w:val="28"/>
          <w:szCs w:val="28"/>
        </w:rPr>
        <w:t>группы)</w:t>
      </w:r>
      <w:r w:rsidR="00B43D85" w:rsidRPr="00CD39CA">
        <w:rPr>
          <w:color w:val="auto"/>
          <w:sz w:val="28"/>
          <w:szCs w:val="28"/>
        </w:rPr>
        <w:t>, обязаны лично участвовать в его заседаниях и не вправе делегировать свои полномочия другим лицам, в том числе по доверенности.</w:t>
      </w:r>
    </w:p>
    <w:p w14:paraId="1E7468CF" w14:textId="77777777" w:rsidR="00D14C8E" w:rsidRDefault="00D14C8E" w:rsidP="00870CF7">
      <w:pPr>
        <w:pStyle w:val="ab"/>
        <w:ind w:firstLine="567"/>
        <w:jc w:val="both"/>
        <w:rPr>
          <w:color w:val="auto"/>
          <w:sz w:val="28"/>
          <w:szCs w:val="28"/>
        </w:rPr>
      </w:pPr>
    </w:p>
    <w:p w14:paraId="2C9E2D69" w14:textId="77F5741D" w:rsidR="00B43D85" w:rsidRPr="00CD39CA" w:rsidRDefault="00E97CDF" w:rsidP="00870CF7">
      <w:pPr>
        <w:pStyle w:val="ab"/>
        <w:ind w:firstLine="567"/>
        <w:jc w:val="both"/>
        <w:rPr>
          <w:color w:val="auto"/>
          <w:sz w:val="28"/>
          <w:szCs w:val="28"/>
        </w:rPr>
      </w:pPr>
      <w:r w:rsidRPr="00CD39CA">
        <w:rPr>
          <w:color w:val="auto"/>
          <w:sz w:val="28"/>
          <w:szCs w:val="28"/>
        </w:rPr>
        <w:t>5</w:t>
      </w:r>
      <w:r w:rsidR="00B43D85" w:rsidRPr="00CD39CA">
        <w:rPr>
          <w:color w:val="auto"/>
          <w:sz w:val="28"/>
          <w:szCs w:val="28"/>
        </w:rPr>
        <w:t>.1</w:t>
      </w:r>
      <w:r w:rsidR="00093F96" w:rsidRPr="00CD39CA">
        <w:rPr>
          <w:color w:val="auto"/>
          <w:sz w:val="28"/>
          <w:szCs w:val="28"/>
        </w:rPr>
        <w:t>4</w:t>
      </w:r>
      <w:r w:rsidR="00B43D85" w:rsidRPr="00CD39CA">
        <w:rPr>
          <w:color w:val="auto"/>
          <w:sz w:val="28"/>
          <w:szCs w:val="28"/>
        </w:rPr>
        <w:t xml:space="preserve">. Внутренние процедуры, определяющие порядок обращения в </w:t>
      </w:r>
      <w:r w:rsidR="00870CF7" w:rsidRPr="00CD39CA">
        <w:rPr>
          <w:rFonts w:eastAsia="Times New Roman"/>
          <w:color w:val="auto"/>
          <w:sz w:val="28"/>
          <w:szCs w:val="28"/>
        </w:rPr>
        <w:t>Экспертный совет (</w:t>
      </w:r>
      <w:r w:rsidR="00870CF7" w:rsidRPr="00CD39CA">
        <w:rPr>
          <w:rFonts w:eastAsia="Times New Roman" w:cs="Times New Roman"/>
          <w:color w:val="auto"/>
          <w:sz w:val="28"/>
          <w:szCs w:val="28"/>
        </w:rPr>
        <w:t>группу)</w:t>
      </w:r>
      <w:r w:rsidR="00B43D85" w:rsidRPr="00CD39CA">
        <w:rPr>
          <w:color w:val="auto"/>
          <w:sz w:val="28"/>
          <w:szCs w:val="28"/>
        </w:rPr>
        <w:t xml:space="preserve">, объем и состав материалов, представляемых на экспертную оценку, сроки и способы его рассмотрения, а также содержание, форма и состав документов, оформляемых </w:t>
      </w:r>
      <w:r w:rsidR="00870CF7" w:rsidRPr="00CD39CA">
        <w:rPr>
          <w:rFonts w:eastAsia="Times New Roman"/>
          <w:color w:val="auto"/>
          <w:sz w:val="28"/>
          <w:szCs w:val="28"/>
        </w:rPr>
        <w:t>Экспертным советом (</w:t>
      </w:r>
      <w:r w:rsidR="00870CF7" w:rsidRPr="00CD39CA">
        <w:rPr>
          <w:rFonts w:eastAsia="Times New Roman" w:cs="Times New Roman"/>
          <w:color w:val="auto"/>
          <w:sz w:val="28"/>
          <w:szCs w:val="28"/>
        </w:rPr>
        <w:t xml:space="preserve">группы) </w:t>
      </w:r>
      <w:r w:rsidR="00B43D85" w:rsidRPr="00CD39CA">
        <w:rPr>
          <w:color w:val="auto"/>
          <w:sz w:val="28"/>
          <w:szCs w:val="28"/>
        </w:rPr>
        <w:t>по результатам анализа представленной информации, определяется председателем Комиссии</w:t>
      </w:r>
      <w:r w:rsidR="00870CF7" w:rsidRPr="00CD39CA">
        <w:rPr>
          <w:color w:val="auto"/>
          <w:sz w:val="28"/>
          <w:szCs w:val="28"/>
        </w:rPr>
        <w:t xml:space="preserve"> (руководителем Рабочей группы)</w:t>
      </w:r>
      <w:r w:rsidR="00B43D85" w:rsidRPr="00CD39CA">
        <w:rPr>
          <w:color w:val="auto"/>
          <w:sz w:val="28"/>
          <w:szCs w:val="28"/>
        </w:rPr>
        <w:t xml:space="preserve"> и (или)</w:t>
      </w:r>
      <w:r w:rsidR="00870CF7" w:rsidRPr="00CD39CA">
        <w:rPr>
          <w:color w:val="auto"/>
          <w:sz w:val="28"/>
          <w:szCs w:val="28"/>
        </w:rPr>
        <w:t xml:space="preserve"> Советом Общественной палаты</w:t>
      </w:r>
      <w:r w:rsidR="00B43D85" w:rsidRPr="00CD39CA">
        <w:rPr>
          <w:color w:val="auto"/>
          <w:sz w:val="28"/>
          <w:szCs w:val="28"/>
        </w:rPr>
        <w:t xml:space="preserve">, инициировавшим образование данного </w:t>
      </w:r>
      <w:r w:rsidR="00870CF7" w:rsidRPr="00CD39CA">
        <w:rPr>
          <w:rFonts w:eastAsia="Times New Roman"/>
          <w:color w:val="auto"/>
          <w:sz w:val="28"/>
          <w:szCs w:val="28"/>
        </w:rPr>
        <w:t>Экспертного совета (</w:t>
      </w:r>
      <w:r w:rsidR="00870CF7" w:rsidRPr="00CD39CA">
        <w:rPr>
          <w:rFonts w:eastAsia="Times New Roman" w:cs="Times New Roman"/>
          <w:color w:val="auto"/>
          <w:sz w:val="28"/>
          <w:szCs w:val="28"/>
        </w:rPr>
        <w:t>группы)</w:t>
      </w:r>
      <w:r w:rsidR="00B43D85" w:rsidRPr="00CD39CA">
        <w:rPr>
          <w:color w:val="auto"/>
          <w:sz w:val="28"/>
          <w:szCs w:val="28"/>
        </w:rPr>
        <w:t xml:space="preserve">. </w:t>
      </w:r>
    </w:p>
    <w:p w14:paraId="6C3DDF38" w14:textId="77777777" w:rsidR="00D14C8E" w:rsidRDefault="00D14C8E" w:rsidP="00870CF7">
      <w:pPr>
        <w:pStyle w:val="ab"/>
        <w:ind w:firstLine="567"/>
        <w:jc w:val="both"/>
        <w:rPr>
          <w:color w:val="auto"/>
          <w:sz w:val="28"/>
          <w:szCs w:val="28"/>
        </w:rPr>
      </w:pPr>
    </w:p>
    <w:p w14:paraId="4B40DB80" w14:textId="379B0F1C" w:rsidR="00B43D85" w:rsidRPr="00CD39CA" w:rsidRDefault="00E97CDF" w:rsidP="00870CF7">
      <w:pPr>
        <w:pStyle w:val="ab"/>
        <w:ind w:firstLine="567"/>
        <w:jc w:val="both"/>
        <w:rPr>
          <w:color w:val="auto"/>
          <w:sz w:val="28"/>
          <w:szCs w:val="28"/>
        </w:rPr>
      </w:pPr>
      <w:r w:rsidRPr="00CD39CA">
        <w:rPr>
          <w:color w:val="auto"/>
          <w:sz w:val="28"/>
          <w:szCs w:val="28"/>
        </w:rPr>
        <w:t>5</w:t>
      </w:r>
      <w:r w:rsidR="00B43D85" w:rsidRPr="00CD39CA">
        <w:rPr>
          <w:color w:val="auto"/>
          <w:sz w:val="28"/>
          <w:szCs w:val="28"/>
        </w:rPr>
        <w:t>.1</w:t>
      </w:r>
      <w:r w:rsidR="00093F96" w:rsidRPr="00CD39CA">
        <w:rPr>
          <w:color w:val="auto"/>
          <w:sz w:val="28"/>
          <w:szCs w:val="28"/>
        </w:rPr>
        <w:t>5</w:t>
      </w:r>
      <w:r w:rsidR="00B43D85" w:rsidRPr="00CD39CA">
        <w:rPr>
          <w:color w:val="auto"/>
          <w:sz w:val="28"/>
          <w:szCs w:val="28"/>
        </w:rPr>
        <w:t xml:space="preserve">. </w:t>
      </w:r>
      <w:r w:rsidR="00F845B8" w:rsidRPr="00CD39CA">
        <w:rPr>
          <w:rFonts w:eastAsia="Times New Roman"/>
          <w:color w:val="auto"/>
          <w:sz w:val="28"/>
          <w:szCs w:val="28"/>
        </w:rPr>
        <w:t>Экспертный совет (</w:t>
      </w:r>
      <w:r w:rsidR="00F845B8" w:rsidRPr="00CD39CA">
        <w:rPr>
          <w:rFonts w:eastAsia="Times New Roman" w:cs="Times New Roman"/>
          <w:color w:val="auto"/>
          <w:sz w:val="28"/>
          <w:szCs w:val="28"/>
        </w:rPr>
        <w:t xml:space="preserve">группа) </w:t>
      </w:r>
      <w:r w:rsidR="00B43D85" w:rsidRPr="00CD39CA">
        <w:rPr>
          <w:color w:val="auto"/>
          <w:sz w:val="28"/>
          <w:szCs w:val="28"/>
        </w:rPr>
        <w:t>упраздняется решением Совета Общественной палаты после выполнения задач, поставленных перед ним Комиссией</w:t>
      </w:r>
      <w:r w:rsidR="00AF19B5">
        <w:rPr>
          <w:color w:val="auto"/>
          <w:sz w:val="28"/>
          <w:szCs w:val="28"/>
        </w:rPr>
        <w:t xml:space="preserve">, </w:t>
      </w:r>
      <w:r w:rsidR="00870CF7" w:rsidRPr="00CD39CA">
        <w:rPr>
          <w:color w:val="auto"/>
          <w:sz w:val="28"/>
          <w:szCs w:val="28"/>
        </w:rPr>
        <w:t>Рабочей группы</w:t>
      </w:r>
      <w:r w:rsidR="00B43D85" w:rsidRPr="00CD39CA">
        <w:rPr>
          <w:color w:val="auto"/>
          <w:sz w:val="28"/>
          <w:szCs w:val="28"/>
        </w:rPr>
        <w:t xml:space="preserve"> и (или) Общественной палатой в целом.</w:t>
      </w:r>
    </w:p>
    <w:p w14:paraId="25EC18ED" w14:textId="77777777" w:rsidR="00B16409" w:rsidRPr="00CD39CA" w:rsidRDefault="00B16409" w:rsidP="00870CF7">
      <w:pPr>
        <w:pStyle w:val="ConsPlusNormal"/>
        <w:ind w:firstLine="540"/>
        <w:jc w:val="both"/>
      </w:pPr>
    </w:p>
    <w:p w14:paraId="6831D4C0" w14:textId="529F6755" w:rsidR="00B43D85" w:rsidRPr="00CD39CA" w:rsidRDefault="00EB47D7" w:rsidP="00EB47D7">
      <w:pPr>
        <w:spacing w:after="0" w:line="240" w:lineRule="auto"/>
        <w:ind w:left="709"/>
        <w:jc w:val="center"/>
        <w:rPr>
          <w:rFonts w:ascii="Times New Roman" w:hAnsi="Times New Roman"/>
          <w:b/>
          <w:bCs/>
          <w:sz w:val="28"/>
          <w:szCs w:val="28"/>
        </w:rPr>
      </w:pPr>
      <w:r w:rsidRPr="00CD39CA">
        <w:rPr>
          <w:rFonts w:ascii="Times New Roman" w:hAnsi="Times New Roman"/>
          <w:b/>
          <w:bCs/>
          <w:sz w:val="28"/>
          <w:szCs w:val="28"/>
        </w:rPr>
        <w:t xml:space="preserve">6. </w:t>
      </w:r>
      <w:r w:rsidR="00B43D85" w:rsidRPr="00CD39CA">
        <w:rPr>
          <w:rFonts w:ascii="Times New Roman" w:hAnsi="Times New Roman"/>
          <w:b/>
          <w:bCs/>
          <w:sz w:val="28"/>
          <w:szCs w:val="28"/>
        </w:rPr>
        <w:t>Порядок проведения общественной экспертизы</w:t>
      </w:r>
      <w:r w:rsidRPr="00CD39CA">
        <w:rPr>
          <w:rFonts w:ascii="Times New Roman" w:hAnsi="Times New Roman"/>
          <w:b/>
          <w:bCs/>
          <w:sz w:val="28"/>
          <w:szCs w:val="28"/>
        </w:rPr>
        <w:t xml:space="preserve"> и принятие решений </w:t>
      </w:r>
      <w:r w:rsidR="00AF19B5">
        <w:rPr>
          <w:rFonts w:ascii="Times New Roman" w:hAnsi="Times New Roman"/>
          <w:b/>
          <w:bCs/>
          <w:sz w:val="28"/>
          <w:szCs w:val="28"/>
        </w:rPr>
        <w:t xml:space="preserve"> </w:t>
      </w:r>
      <w:r w:rsidRPr="00CD39CA">
        <w:rPr>
          <w:rFonts w:ascii="Times New Roman" w:hAnsi="Times New Roman"/>
          <w:b/>
          <w:bCs/>
          <w:sz w:val="28"/>
          <w:szCs w:val="28"/>
        </w:rPr>
        <w:t>по поставленным вопросам</w:t>
      </w:r>
    </w:p>
    <w:p w14:paraId="1DBA77E8" w14:textId="77777777" w:rsidR="00E97CDF" w:rsidRPr="00CD39CA" w:rsidRDefault="00E97CDF" w:rsidP="00EB47D7">
      <w:pPr>
        <w:spacing w:after="0" w:line="240" w:lineRule="auto"/>
        <w:jc w:val="center"/>
        <w:rPr>
          <w:rFonts w:ascii="Times New Roman" w:hAnsi="Times New Roman"/>
          <w:b/>
          <w:bCs/>
          <w:sz w:val="28"/>
          <w:szCs w:val="28"/>
        </w:rPr>
      </w:pPr>
    </w:p>
    <w:p w14:paraId="515D7B08" w14:textId="01910B69" w:rsidR="00170880" w:rsidRPr="00CD39CA" w:rsidRDefault="00170880" w:rsidP="00170880">
      <w:pPr>
        <w:spacing w:after="0" w:line="240" w:lineRule="auto"/>
        <w:ind w:firstLine="567"/>
        <w:jc w:val="both"/>
        <w:rPr>
          <w:rFonts w:ascii="Times New Roman" w:hAnsi="Times New Roman"/>
          <w:sz w:val="28"/>
          <w:szCs w:val="28"/>
        </w:rPr>
      </w:pPr>
      <w:r w:rsidRPr="00CD39CA">
        <w:rPr>
          <w:rFonts w:ascii="Times New Roman" w:hAnsi="Times New Roman"/>
          <w:sz w:val="28"/>
          <w:szCs w:val="28"/>
        </w:rPr>
        <w:t>6.1. Общественная экспертиза проводится на основании решения Совета Общественной палаты</w:t>
      </w:r>
      <w:r w:rsidR="00226AD0">
        <w:rPr>
          <w:rFonts w:ascii="Times New Roman" w:hAnsi="Times New Roman"/>
          <w:sz w:val="28"/>
          <w:szCs w:val="28"/>
        </w:rPr>
        <w:t>.</w:t>
      </w:r>
    </w:p>
    <w:p w14:paraId="3A72636F" w14:textId="77777777" w:rsidR="00170880" w:rsidRPr="00CD39CA" w:rsidRDefault="00170880" w:rsidP="00EB47D7">
      <w:pPr>
        <w:spacing w:after="0" w:line="240" w:lineRule="auto"/>
        <w:jc w:val="center"/>
        <w:rPr>
          <w:rFonts w:ascii="Times New Roman" w:hAnsi="Times New Roman"/>
          <w:sz w:val="28"/>
          <w:szCs w:val="28"/>
        </w:rPr>
      </w:pPr>
    </w:p>
    <w:p w14:paraId="4B33AD9F" w14:textId="08A83116" w:rsidR="00EB47D7" w:rsidRPr="00CD39CA" w:rsidRDefault="00EB47D7" w:rsidP="00EB47D7">
      <w:pPr>
        <w:spacing w:after="0" w:line="240" w:lineRule="auto"/>
        <w:ind w:firstLine="567"/>
        <w:jc w:val="both"/>
        <w:rPr>
          <w:rFonts w:ascii="Times New Roman" w:hAnsi="Times New Roman"/>
          <w:sz w:val="28"/>
          <w:szCs w:val="28"/>
        </w:rPr>
      </w:pPr>
      <w:r w:rsidRPr="00CD39CA">
        <w:rPr>
          <w:rFonts w:ascii="Times New Roman" w:eastAsia="Times New Roman" w:hAnsi="Times New Roman"/>
          <w:sz w:val="28"/>
          <w:szCs w:val="28"/>
        </w:rPr>
        <w:t>6.</w:t>
      </w:r>
      <w:r w:rsidR="00170880" w:rsidRPr="00CD39CA">
        <w:rPr>
          <w:rFonts w:ascii="Times New Roman" w:eastAsia="Times New Roman" w:hAnsi="Times New Roman"/>
          <w:sz w:val="28"/>
          <w:szCs w:val="28"/>
        </w:rPr>
        <w:t>2</w:t>
      </w:r>
      <w:r w:rsidRPr="00CD39CA">
        <w:rPr>
          <w:rFonts w:ascii="Times New Roman" w:eastAsia="Times New Roman" w:hAnsi="Times New Roman"/>
          <w:sz w:val="28"/>
          <w:szCs w:val="28"/>
        </w:rPr>
        <w:t xml:space="preserve">. Сроки проведения общественной экспертизы определяются </w:t>
      </w:r>
      <w:r w:rsidRPr="00CD39CA">
        <w:rPr>
          <w:rFonts w:ascii="Times New Roman" w:hAnsi="Times New Roman"/>
          <w:sz w:val="28"/>
          <w:szCs w:val="28"/>
        </w:rPr>
        <w:t>Совет</w:t>
      </w:r>
      <w:r w:rsidR="00B9601B" w:rsidRPr="00CD39CA">
        <w:rPr>
          <w:rFonts w:ascii="Times New Roman" w:hAnsi="Times New Roman"/>
          <w:sz w:val="28"/>
          <w:szCs w:val="28"/>
        </w:rPr>
        <w:t>ом</w:t>
      </w:r>
      <w:r w:rsidRPr="00CD39CA">
        <w:rPr>
          <w:rFonts w:ascii="Times New Roman" w:hAnsi="Times New Roman"/>
          <w:sz w:val="28"/>
          <w:szCs w:val="28"/>
        </w:rPr>
        <w:t xml:space="preserve"> Общественной палаты</w:t>
      </w:r>
      <w:r w:rsidR="00226AD0">
        <w:rPr>
          <w:rFonts w:ascii="Times New Roman" w:hAnsi="Times New Roman"/>
          <w:sz w:val="28"/>
          <w:szCs w:val="28"/>
        </w:rPr>
        <w:t xml:space="preserve"> на основании предложений</w:t>
      </w:r>
      <w:r w:rsidR="00B9601B" w:rsidRPr="00CD39CA">
        <w:rPr>
          <w:rFonts w:ascii="Times New Roman" w:hAnsi="Times New Roman"/>
          <w:sz w:val="28"/>
          <w:szCs w:val="28"/>
        </w:rPr>
        <w:t xml:space="preserve"> Комисси</w:t>
      </w:r>
      <w:r w:rsidR="00226AD0">
        <w:rPr>
          <w:rFonts w:ascii="Times New Roman" w:hAnsi="Times New Roman"/>
          <w:sz w:val="28"/>
          <w:szCs w:val="28"/>
        </w:rPr>
        <w:t>й</w:t>
      </w:r>
      <w:r w:rsidR="00AF19B5">
        <w:rPr>
          <w:rFonts w:ascii="Times New Roman" w:hAnsi="Times New Roman"/>
          <w:sz w:val="28"/>
          <w:szCs w:val="28"/>
        </w:rPr>
        <w:t xml:space="preserve">, </w:t>
      </w:r>
      <w:r w:rsidR="00B9601B" w:rsidRPr="00CD39CA">
        <w:rPr>
          <w:rFonts w:ascii="Times New Roman" w:hAnsi="Times New Roman"/>
          <w:sz w:val="28"/>
          <w:szCs w:val="28"/>
        </w:rPr>
        <w:t>Рабочи</w:t>
      </w:r>
      <w:r w:rsidR="00226AD0">
        <w:rPr>
          <w:rFonts w:ascii="Times New Roman" w:hAnsi="Times New Roman"/>
          <w:sz w:val="28"/>
          <w:szCs w:val="28"/>
        </w:rPr>
        <w:t>х</w:t>
      </w:r>
      <w:r w:rsidR="00B9601B" w:rsidRPr="00CD39CA">
        <w:rPr>
          <w:rFonts w:ascii="Times New Roman" w:hAnsi="Times New Roman"/>
          <w:sz w:val="28"/>
          <w:szCs w:val="28"/>
        </w:rPr>
        <w:t xml:space="preserve"> групп</w:t>
      </w:r>
      <w:r w:rsidR="00093F96" w:rsidRPr="00CD39CA">
        <w:rPr>
          <w:rFonts w:ascii="Times New Roman" w:hAnsi="Times New Roman"/>
          <w:sz w:val="28"/>
          <w:szCs w:val="28"/>
        </w:rPr>
        <w:t xml:space="preserve">, но </w:t>
      </w:r>
      <w:r w:rsidR="00093F96" w:rsidRPr="00CD39CA">
        <w:rPr>
          <w:rFonts w:ascii="Times New Roman" w:eastAsia="Times New Roman" w:hAnsi="Times New Roman"/>
          <w:sz w:val="28"/>
          <w:szCs w:val="28"/>
        </w:rPr>
        <w:t>не может превышать 30 дней со дня объявления о проведении общественной экспертизы</w:t>
      </w:r>
      <w:r w:rsidR="00B9601B" w:rsidRPr="00CD39CA">
        <w:rPr>
          <w:rFonts w:ascii="Times New Roman" w:hAnsi="Times New Roman"/>
          <w:sz w:val="28"/>
          <w:szCs w:val="28"/>
        </w:rPr>
        <w:t>.</w:t>
      </w:r>
    </w:p>
    <w:p w14:paraId="3463177D" w14:textId="77777777" w:rsidR="00B9601B" w:rsidRPr="00CD39CA" w:rsidRDefault="00B9601B" w:rsidP="00EB47D7">
      <w:pPr>
        <w:spacing w:after="0" w:line="240" w:lineRule="auto"/>
        <w:ind w:firstLine="567"/>
        <w:jc w:val="both"/>
        <w:rPr>
          <w:rFonts w:ascii="Times New Roman" w:eastAsia="Times New Roman" w:hAnsi="Times New Roman"/>
          <w:sz w:val="28"/>
          <w:szCs w:val="28"/>
        </w:rPr>
      </w:pPr>
    </w:p>
    <w:p w14:paraId="587584ED" w14:textId="6434CA1C" w:rsidR="00EB47D7" w:rsidRPr="00CD39CA" w:rsidRDefault="00B9601B" w:rsidP="00B9601B">
      <w:pPr>
        <w:pStyle w:val="ConsPlusNormal"/>
        <w:widowControl/>
        <w:ind w:firstLine="567"/>
        <w:jc w:val="both"/>
        <w:rPr>
          <w:sz w:val="28"/>
          <w:szCs w:val="28"/>
        </w:rPr>
      </w:pPr>
      <w:r w:rsidRPr="00CD39CA">
        <w:rPr>
          <w:sz w:val="28"/>
          <w:szCs w:val="28"/>
        </w:rPr>
        <w:t>6</w:t>
      </w:r>
      <w:r w:rsidR="00EB47D7" w:rsidRPr="00CD39CA">
        <w:rPr>
          <w:sz w:val="28"/>
          <w:szCs w:val="28"/>
        </w:rPr>
        <w:t>.</w:t>
      </w:r>
      <w:r w:rsidR="00170880" w:rsidRPr="00CD39CA">
        <w:rPr>
          <w:sz w:val="28"/>
          <w:szCs w:val="28"/>
        </w:rPr>
        <w:t>3</w:t>
      </w:r>
      <w:r w:rsidR="00EB47D7" w:rsidRPr="00CD39CA">
        <w:rPr>
          <w:sz w:val="28"/>
          <w:szCs w:val="28"/>
        </w:rPr>
        <w:t xml:space="preserve">. По результатам общественной экспертизы Эксперты </w:t>
      </w:r>
      <w:r w:rsidRPr="00CD39CA">
        <w:rPr>
          <w:sz w:val="28"/>
          <w:szCs w:val="28"/>
        </w:rPr>
        <w:t xml:space="preserve">или </w:t>
      </w:r>
      <w:r w:rsidRPr="00CD39CA">
        <w:rPr>
          <w:rFonts w:eastAsia="Times New Roman"/>
          <w:sz w:val="28"/>
          <w:szCs w:val="28"/>
        </w:rPr>
        <w:t xml:space="preserve">Экспертный совет (группа) </w:t>
      </w:r>
      <w:r w:rsidRPr="00CD39CA">
        <w:rPr>
          <w:sz w:val="28"/>
          <w:szCs w:val="28"/>
        </w:rPr>
        <w:t>принимает решение, которое оформляется экспертн</w:t>
      </w:r>
      <w:r w:rsidR="00AF19B5">
        <w:rPr>
          <w:sz w:val="28"/>
          <w:szCs w:val="28"/>
        </w:rPr>
        <w:t>ым</w:t>
      </w:r>
      <w:r w:rsidRPr="00CD39CA">
        <w:rPr>
          <w:sz w:val="28"/>
          <w:szCs w:val="28"/>
        </w:rPr>
        <w:t xml:space="preserve"> заключением (далее - Итоговый документ)</w:t>
      </w:r>
      <w:r w:rsidR="00EB47D7" w:rsidRPr="00CD39CA">
        <w:rPr>
          <w:sz w:val="28"/>
          <w:szCs w:val="28"/>
        </w:rPr>
        <w:t>, котор</w:t>
      </w:r>
      <w:r w:rsidRPr="00CD39CA">
        <w:rPr>
          <w:sz w:val="28"/>
          <w:szCs w:val="28"/>
        </w:rPr>
        <w:t>ое</w:t>
      </w:r>
      <w:r w:rsidR="00EB47D7" w:rsidRPr="00CD39CA">
        <w:rPr>
          <w:sz w:val="28"/>
          <w:szCs w:val="28"/>
        </w:rPr>
        <w:t xml:space="preserve"> представляется </w:t>
      </w:r>
      <w:r w:rsidR="00A34D7E" w:rsidRPr="00CD39CA">
        <w:rPr>
          <w:sz w:val="28"/>
          <w:szCs w:val="28"/>
        </w:rPr>
        <w:t xml:space="preserve">на рассмотрение </w:t>
      </w:r>
      <w:r w:rsidR="00EB47D7" w:rsidRPr="00CD39CA">
        <w:rPr>
          <w:sz w:val="28"/>
          <w:szCs w:val="28"/>
        </w:rPr>
        <w:t xml:space="preserve">в </w:t>
      </w:r>
      <w:r w:rsidR="00170880" w:rsidRPr="00CD39CA">
        <w:rPr>
          <w:sz w:val="28"/>
          <w:szCs w:val="28"/>
        </w:rPr>
        <w:t xml:space="preserve">Совет Общественной палаты и (или) </w:t>
      </w:r>
      <w:r w:rsidR="00EB47D7" w:rsidRPr="00CD39CA">
        <w:rPr>
          <w:sz w:val="28"/>
          <w:szCs w:val="28"/>
        </w:rPr>
        <w:t>Комиссии</w:t>
      </w:r>
      <w:r w:rsidR="00AF19B5">
        <w:rPr>
          <w:sz w:val="28"/>
          <w:szCs w:val="28"/>
        </w:rPr>
        <w:t xml:space="preserve">, </w:t>
      </w:r>
      <w:r w:rsidR="00EB47D7" w:rsidRPr="00CD39CA">
        <w:rPr>
          <w:sz w:val="28"/>
          <w:szCs w:val="28"/>
        </w:rPr>
        <w:t xml:space="preserve">Рабочие группы не позднее трех рабочих дней со дня завершения общественной экспертизы. </w:t>
      </w:r>
    </w:p>
    <w:p w14:paraId="25740998" w14:textId="77777777" w:rsidR="004F0C67" w:rsidRPr="00CD39CA" w:rsidRDefault="004F0C67" w:rsidP="00B9601B">
      <w:pPr>
        <w:pStyle w:val="ConsPlusNormal"/>
        <w:ind w:firstLine="540"/>
        <w:jc w:val="both"/>
        <w:rPr>
          <w:sz w:val="28"/>
          <w:szCs w:val="28"/>
        </w:rPr>
      </w:pPr>
    </w:p>
    <w:p w14:paraId="51D6A7F3" w14:textId="093784AE" w:rsidR="00B9601B" w:rsidRPr="00CD39CA" w:rsidRDefault="004F0C67" w:rsidP="00B9601B">
      <w:pPr>
        <w:pStyle w:val="ConsPlusNormal"/>
        <w:ind w:firstLine="540"/>
        <w:jc w:val="both"/>
        <w:rPr>
          <w:rFonts w:eastAsia="Times New Roman"/>
          <w:sz w:val="28"/>
          <w:szCs w:val="28"/>
        </w:rPr>
      </w:pPr>
      <w:r w:rsidRPr="00CD39CA">
        <w:rPr>
          <w:sz w:val="28"/>
          <w:szCs w:val="28"/>
        </w:rPr>
        <w:t xml:space="preserve">6.4. Решения и предложения Экспертов и </w:t>
      </w:r>
      <w:r w:rsidRPr="00CD39CA">
        <w:rPr>
          <w:rFonts w:eastAsia="Times New Roman"/>
          <w:sz w:val="28"/>
          <w:szCs w:val="28"/>
        </w:rPr>
        <w:t xml:space="preserve">Экспертного совета (группы) </w:t>
      </w:r>
      <w:r w:rsidRPr="00CD39CA">
        <w:rPr>
          <w:sz w:val="28"/>
          <w:szCs w:val="28"/>
        </w:rPr>
        <w:t>носят рекомендательный характер,</w:t>
      </w:r>
      <w:r w:rsidRPr="00CD39CA">
        <w:rPr>
          <w:rFonts w:eastAsia="Times New Roman"/>
          <w:sz w:val="28"/>
          <w:szCs w:val="28"/>
        </w:rPr>
        <w:t xml:space="preserve"> на основе которых строится заключение.</w:t>
      </w:r>
    </w:p>
    <w:p w14:paraId="179BE11D" w14:textId="77777777" w:rsidR="004F0C67" w:rsidRPr="00CD39CA" w:rsidRDefault="004F0C67" w:rsidP="00B9601B">
      <w:pPr>
        <w:pStyle w:val="ConsPlusNormal"/>
        <w:ind w:firstLine="540"/>
        <w:jc w:val="both"/>
        <w:rPr>
          <w:rFonts w:eastAsia="Times New Roman"/>
          <w:sz w:val="28"/>
          <w:szCs w:val="28"/>
        </w:rPr>
      </w:pPr>
    </w:p>
    <w:p w14:paraId="75F1366F" w14:textId="6FC29710" w:rsidR="00B9601B" w:rsidRPr="00CD39CA" w:rsidRDefault="00B9601B" w:rsidP="00B9601B">
      <w:pPr>
        <w:pStyle w:val="ConsPlusNormal"/>
        <w:ind w:firstLine="540"/>
        <w:jc w:val="both"/>
        <w:rPr>
          <w:sz w:val="28"/>
          <w:szCs w:val="28"/>
        </w:rPr>
      </w:pPr>
      <w:r w:rsidRPr="00CD39CA">
        <w:rPr>
          <w:sz w:val="28"/>
          <w:szCs w:val="28"/>
        </w:rPr>
        <w:t>6.</w:t>
      </w:r>
      <w:r w:rsidR="004F0C67" w:rsidRPr="00CD39CA">
        <w:rPr>
          <w:sz w:val="28"/>
          <w:szCs w:val="28"/>
        </w:rPr>
        <w:t>5</w:t>
      </w:r>
      <w:r w:rsidRPr="00CD39CA">
        <w:rPr>
          <w:sz w:val="28"/>
          <w:szCs w:val="28"/>
        </w:rPr>
        <w:t>. Итоговый документ подписывается либо Экспертом, либо руководителем Экспертного совета (группы), который участвовал в подготовке соответствующего заключения.</w:t>
      </w:r>
    </w:p>
    <w:p w14:paraId="1C7AFDD8" w14:textId="3B0DEAF5" w:rsidR="004F0C67" w:rsidRPr="00CD39CA" w:rsidRDefault="004F0C67" w:rsidP="004F0C67">
      <w:pPr>
        <w:pStyle w:val="ConsPlusNormal"/>
        <w:ind w:firstLine="540"/>
        <w:jc w:val="both"/>
        <w:rPr>
          <w:sz w:val="28"/>
          <w:szCs w:val="28"/>
        </w:rPr>
      </w:pPr>
      <w:r w:rsidRPr="00CD39CA">
        <w:rPr>
          <w:sz w:val="28"/>
          <w:szCs w:val="28"/>
        </w:rPr>
        <w:t>6.6. Итоговый документ должен содержать:</w:t>
      </w:r>
    </w:p>
    <w:p w14:paraId="3569147F" w14:textId="4AEBECBE" w:rsidR="004F0C67" w:rsidRPr="00CD39CA" w:rsidRDefault="004F0C67" w:rsidP="004F0C67">
      <w:pPr>
        <w:autoSpaceDE w:val="0"/>
        <w:autoSpaceDN w:val="0"/>
        <w:adjustRightInd w:val="0"/>
        <w:spacing w:after="0" w:line="240" w:lineRule="auto"/>
        <w:ind w:firstLine="567"/>
        <w:jc w:val="both"/>
        <w:rPr>
          <w:rFonts w:ascii="Times New Roman" w:hAnsi="Times New Roman"/>
          <w:sz w:val="28"/>
          <w:szCs w:val="28"/>
        </w:rPr>
      </w:pPr>
      <w:r w:rsidRPr="00CD39CA">
        <w:rPr>
          <w:rFonts w:ascii="Times New Roman" w:hAnsi="Times New Roman"/>
          <w:sz w:val="28"/>
          <w:szCs w:val="28"/>
        </w:rPr>
        <w:t xml:space="preserve">- объективные, достоверные и обоснованные выводы Экспертов или </w:t>
      </w:r>
      <w:r w:rsidRPr="00CD39CA">
        <w:rPr>
          <w:rFonts w:ascii="Times New Roman" w:eastAsia="Times New Roman" w:hAnsi="Times New Roman"/>
          <w:sz w:val="28"/>
          <w:szCs w:val="28"/>
        </w:rPr>
        <w:t>Экспертного совета (группы)</w:t>
      </w:r>
      <w:r w:rsidRPr="00CD39CA">
        <w:rPr>
          <w:rFonts w:ascii="Times New Roman" w:hAnsi="Times New Roman"/>
          <w:sz w:val="28"/>
          <w:szCs w:val="28"/>
        </w:rPr>
        <w:t xml:space="preserve">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1B441B7D" w14:textId="2E177A01" w:rsidR="004F0C67" w:rsidRPr="00CD39CA" w:rsidRDefault="004F0C67" w:rsidP="004F0C67">
      <w:pPr>
        <w:autoSpaceDE w:val="0"/>
        <w:autoSpaceDN w:val="0"/>
        <w:adjustRightInd w:val="0"/>
        <w:spacing w:after="0" w:line="240" w:lineRule="auto"/>
        <w:ind w:firstLine="567"/>
        <w:jc w:val="both"/>
        <w:rPr>
          <w:rFonts w:ascii="Times New Roman" w:hAnsi="Times New Roman"/>
          <w:sz w:val="28"/>
          <w:szCs w:val="28"/>
        </w:rPr>
      </w:pPr>
      <w:r w:rsidRPr="00CD39CA">
        <w:rPr>
          <w:rFonts w:ascii="Times New Roman" w:hAnsi="Times New Roman"/>
          <w:sz w:val="28"/>
          <w:szCs w:val="28"/>
        </w:rPr>
        <w:lastRenderedPageBreak/>
        <w:t>-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14:paraId="1EDF4B9A" w14:textId="77777777" w:rsidR="004F0C67" w:rsidRPr="00CD39CA" w:rsidRDefault="004F0C67" w:rsidP="004F0C67">
      <w:pPr>
        <w:autoSpaceDE w:val="0"/>
        <w:autoSpaceDN w:val="0"/>
        <w:adjustRightInd w:val="0"/>
        <w:spacing w:after="0" w:line="240" w:lineRule="auto"/>
        <w:ind w:firstLine="567"/>
        <w:jc w:val="both"/>
        <w:rPr>
          <w:rFonts w:ascii="Times New Roman" w:hAnsi="Times New Roman"/>
          <w:sz w:val="28"/>
          <w:szCs w:val="28"/>
        </w:rPr>
      </w:pPr>
      <w:r w:rsidRPr="00CD39CA">
        <w:rPr>
          <w:rFonts w:ascii="Times New Roman" w:hAnsi="Times New Roman"/>
          <w:sz w:val="28"/>
          <w:szCs w:val="28"/>
        </w:rPr>
        <w:t>-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14:paraId="7B372E69" w14:textId="77777777" w:rsidR="00093F96" w:rsidRPr="00CD39CA" w:rsidRDefault="00093F96" w:rsidP="004F0C67">
      <w:pPr>
        <w:autoSpaceDE w:val="0"/>
        <w:autoSpaceDN w:val="0"/>
        <w:adjustRightInd w:val="0"/>
        <w:spacing w:after="0" w:line="240" w:lineRule="auto"/>
        <w:ind w:firstLine="567"/>
        <w:jc w:val="both"/>
        <w:rPr>
          <w:rFonts w:ascii="Times New Roman" w:hAnsi="Times New Roman"/>
          <w:sz w:val="28"/>
          <w:szCs w:val="28"/>
        </w:rPr>
      </w:pPr>
    </w:p>
    <w:p w14:paraId="135E42AB" w14:textId="7197DA72" w:rsidR="00A34D7E" w:rsidRPr="00CD39CA" w:rsidRDefault="004F0C67" w:rsidP="004F0C67">
      <w:pPr>
        <w:autoSpaceDE w:val="0"/>
        <w:autoSpaceDN w:val="0"/>
        <w:adjustRightInd w:val="0"/>
        <w:spacing w:after="0" w:line="240" w:lineRule="auto"/>
        <w:ind w:firstLine="567"/>
        <w:jc w:val="both"/>
        <w:rPr>
          <w:rFonts w:ascii="Times New Roman" w:hAnsi="Times New Roman"/>
          <w:sz w:val="28"/>
          <w:szCs w:val="28"/>
        </w:rPr>
      </w:pPr>
      <w:r w:rsidRPr="00CD39CA">
        <w:rPr>
          <w:rFonts w:ascii="Times New Roman" w:hAnsi="Times New Roman"/>
          <w:sz w:val="28"/>
          <w:szCs w:val="28"/>
        </w:rPr>
        <w:t>6.</w:t>
      </w:r>
      <w:r w:rsidR="00093F96" w:rsidRPr="00CD39CA">
        <w:rPr>
          <w:rFonts w:ascii="Times New Roman" w:hAnsi="Times New Roman"/>
          <w:sz w:val="28"/>
          <w:szCs w:val="28"/>
        </w:rPr>
        <w:t>7</w:t>
      </w:r>
      <w:r w:rsidRPr="00CD39CA">
        <w:rPr>
          <w:rFonts w:ascii="Times New Roman" w:hAnsi="Times New Roman"/>
          <w:sz w:val="28"/>
          <w:szCs w:val="28"/>
        </w:rPr>
        <w:t>. П</w:t>
      </w:r>
      <w:r w:rsidR="00A34D7E" w:rsidRPr="00CD39CA">
        <w:rPr>
          <w:rFonts w:ascii="Times New Roman" w:hAnsi="Times New Roman"/>
          <w:sz w:val="28"/>
          <w:szCs w:val="28"/>
        </w:rPr>
        <w:t xml:space="preserve">о решению </w:t>
      </w:r>
      <w:r w:rsidRPr="00CD39CA">
        <w:rPr>
          <w:rFonts w:ascii="Times New Roman" w:hAnsi="Times New Roman"/>
          <w:sz w:val="28"/>
          <w:szCs w:val="28"/>
        </w:rPr>
        <w:t xml:space="preserve">Общественной палаты </w:t>
      </w:r>
      <w:r w:rsidR="00896F6B">
        <w:rPr>
          <w:rFonts w:ascii="Times New Roman" w:hAnsi="Times New Roman"/>
          <w:sz w:val="28"/>
          <w:szCs w:val="28"/>
        </w:rPr>
        <w:t>и (</w:t>
      </w:r>
      <w:r w:rsidRPr="00CD39CA">
        <w:rPr>
          <w:rFonts w:ascii="Times New Roman" w:hAnsi="Times New Roman"/>
          <w:sz w:val="28"/>
          <w:szCs w:val="28"/>
        </w:rPr>
        <w:t>или</w:t>
      </w:r>
      <w:r w:rsidR="00896F6B">
        <w:rPr>
          <w:rFonts w:ascii="Times New Roman" w:hAnsi="Times New Roman"/>
          <w:sz w:val="28"/>
          <w:szCs w:val="28"/>
        </w:rPr>
        <w:t>)</w:t>
      </w:r>
      <w:r w:rsidRPr="00CD39CA">
        <w:rPr>
          <w:rFonts w:ascii="Times New Roman" w:hAnsi="Times New Roman"/>
          <w:sz w:val="28"/>
          <w:szCs w:val="28"/>
        </w:rPr>
        <w:t xml:space="preserve"> Совета </w:t>
      </w:r>
      <w:r w:rsidR="00A34D7E" w:rsidRPr="00CD39CA">
        <w:rPr>
          <w:rFonts w:ascii="Times New Roman" w:hAnsi="Times New Roman"/>
          <w:sz w:val="28"/>
          <w:szCs w:val="28"/>
        </w:rPr>
        <w:t xml:space="preserve">Общественной палаты </w:t>
      </w:r>
      <w:r w:rsidRPr="00CD39CA">
        <w:rPr>
          <w:rFonts w:ascii="Times New Roman" w:hAnsi="Times New Roman"/>
          <w:sz w:val="28"/>
          <w:szCs w:val="28"/>
        </w:rPr>
        <w:t xml:space="preserve">Итоговый документ направляется </w:t>
      </w:r>
      <w:r w:rsidR="00A34D7E" w:rsidRPr="00CD39CA">
        <w:rPr>
          <w:rFonts w:ascii="Times New Roman" w:hAnsi="Times New Roman"/>
          <w:sz w:val="28"/>
          <w:szCs w:val="28"/>
        </w:rPr>
        <w:t>в органы государственной власти</w:t>
      </w:r>
      <w:r w:rsidRPr="00CD39CA">
        <w:rPr>
          <w:rFonts w:ascii="Times New Roman" w:hAnsi="Times New Roman"/>
          <w:sz w:val="28"/>
          <w:szCs w:val="28"/>
        </w:rPr>
        <w:t xml:space="preserve"> Российской Федерации</w:t>
      </w:r>
      <w:r w:rsidR="00A34D7E" w:rsidRPr="00CD39CA">
        <w:rPr>
          <w:rFonts w:ascii="Times New Roman" w:hAnsi="Times New Roman"/>
          <w:sz w:val="28"/>
          <w:szCs w:val="28"/>
        </w:rPr>
        <w:t>,</w:t>
      </w:r>
      <w:r w:rsidRPr="00CD39CA">
        <w:rPr>
          <w:rFonts w:ascii="Times New Roman" w:hAnsi="Times New Roman"/>
          <w:sz w:val="28"/>
          <w:szCs w:val="28"/>
        </w:rPr>
        <w:t xml:space="preserve"> органы государственной власти Ростовской области,</w:t>
      </w:r>
      <w:r w:rsidR="00A34D7E" w:rsidRPr="00CD39CA">
        <w:rPr>
          <w:rFonts w:ascii="Times New Roman" w:hAnsi="Times New Roman"/>
          <w:sz w:val="28"/>
          <w:szCs w:val="28"/>
        </w:rPr>
        <w:t xml:space="preserve"> органы местного самоуправления, государственные и муниципальные организации, иные органы и организации, осуществляющие </w:t>
      </w:r>
      <w:r w:rsidR="00093F96" w:rsidRPr="00CD39CA">
        <w:rPr>
          <w:rFonts w:ascii="Times New Roman" w:eastAsia="Times New Roman" w:hAnsi="Times New Roman"/>
          <w:sz w:val="28"/>
          <w:szCs w:val="28"/>
        </w:rPr>
        <w:t xml:space="preserve">в соответствии с федеральными законами </w:t>
      </w:r>
      <w:r w:rsidR="00A34D7E" w:rsidRPr="00CD39CA">
        <w:rPr>
          <w:rFonts w:ascii="Times New Roman" w:hAnsi="Times New Roman"/>
          <w:sz w:val="28"/>
          <w:szCs w:val="28"/>
        </w:rPr>
        <w:t>отдельные публичные полномочия</w:t>
      </w:r>
      <w:r w:rsidR="00093F96" w:rsidRPr="00CD39CA">
        <w:rPr>
          <w:rFonts w:ascii="Times New Roman" w:eastAsia="Times New Roman" w:hAnsi="Times New Roman"/>
          <w:sz w:val="28"/>
          <w:szCs w:val="28"/>
        </w:rPr>
        <w:t xml:space="preserve"> и </w:t>
      </w:r>
      <w:r w:rsidR="00AF19B5">
        <w:rPr>
          <w:rFonts w:ascii="Times New Roman" w:eastAsia="Times New Roman" w:hAnsi="Times New Roman"/>
          <w:sz w:val="28"/>
          <w:szCs w:val="28"/>
        </w:rPr>
        <w:t>размеща</w:t>
      </w:r>
      <w:r w:rsidR="00093F96" w:rsidRPr="00CD39CA">
        <w:rPr>
          <w:rFonts w:ascii="Times New Roman" w:eastAsia="Times New Roman" w:hAnsi="Times New Roman"/>
          <w:sz w:val="28"/>
          <w:szCs w:val="28"/>
        </w:rPr>
        <w:t>ется на сайте Общественной палаты.</w:t>
      </w:r>
    </w:p>
    <w:p w14:paraId="1D24118D" w14:textId="77777777" w:rsidR="00E97CDF" w:rsidRPr="00CD39CA" w:rsidRDefault="00E97CDF" w:rsidP="00E97CDF">
      <w:pPr>
        <w:spacing w:after="0" w:line="240" w:lineRule="auto"/>
        <w:jc w:val="center"/>
        <w:rPr>
          <w:rFonts w:ascii="Times New Roman" w:hAnsi="Times New Roman"/>
          <w:b/>
          <w:bCs/>
          <w:sz w:val="24"/>
          <w:szCs w:val="24"/>
        </w:rPr>
      </w:pPr>
    </w:p>
    <w:p w14:paraId="34104B03" w14:textId="00C24E33" w:rsidR="00B43D85" w:rsidRPr="00CD39CA" w:rsidRDefault="00093F96" w:rsidP="00093F96">
      <w:pPr>
        <w:spacing w:after="0" w:line="240" w:lineRule="auto"/>
        <w:ind w:left="709"/>
        <w:jc w:val="center"/>
        <w:rPr>
          <w:rFonts w:ascii="Times New Roman" w:hAnsi="Times New Roman"/>
          <w:b/>
          <w:bCs/>
          <w:sz w:val="28"/>
          <w:szCs w:val="28"/>
        </w:rPr>
      </w:pPr>
      <w:bookmarkStart w:id="1" w:name="dst100168"/>
      <w:bookmarkEnd w:id="1"/>
      <w:r w:rsidRPr="00CD39CA">
        <w:rPr>
          <w:rFonts w:ascii="Times New Roman" w:hAnsi="Times New Roman"/>
          <w:b/>
          <w:bCs/>
          <w:sz w:val="28"/>
          <w:szCs w:val="28"/>
        </w:rPr>
        <w:t xml:space="preserve">7. </w:t>
      </w:r>
      <w:r w:rsidR="00B43D85" w:rsidRPr="00CD39CA">
        <w:rPr>
          <w:rFonts w:ascii="Times New Roman" w:hAnsi="Times New Roman"/>
          <w:b/>
          <w:bCs/>
          <w:sz w:val="28"/>
          <w:szCs w:val="28"/>
        </w:rPr>
        <w:t>Заключительные положения</w:t>
      </w:r>
    </w:p>
    <w:p w14:paraId="346F907F" w14:textId="77777777" w:rsidR="00093F96" w:rsidRPr="00CD39CA" w:rsidRDefault="00093F96" w:rsidP="00093F96">
      <w:pPr>
        <w:spacing w:after="0" w:line="240" w:lineRule="auto"/>
        <w:ind w:left="709"/>
        <w:jc w:val="center"/>
        <w:rPr>
          <w:rFonts w:ascii="Times New Roman" w:hAnsi="Times New Roman"/>
          <w:b/>
          <w:bCs/>
          <w:sz w:val="28"/>
          <w:szCs w:val="28"/>
        </w:rPr>
      </w:pPr>
    </w:p>
    <w:p w14:paraId="701A82EF" w14:textId="2F21EB88" w:rsidR="00B43D85" w:rsidRPr="00CD39CA" w:rsidRDefault="00093F96" w:rsidP="00B43D85">
      <w:pPr>
        <w:spacing w:after="0" w:line="240" w:lineRule="auto"/>
        <w:ind w:firstLine="709"/>
        <w:jc w:val="both"/>
        <w:rPr>
          <w:rFonts w:ascii="Times New Roman" w:hAnsi="Times New Roman"/>
          <w:sz w:val="28"/>
          <w:szCs w:val="28"/>
        </w:rPr>
      </w:pPr>
      <w:r w:rsidRPr="00CD39CA">
        <w:rPr>
          <w:rFonts w:ascii="Times New Roman" w:hAnsi="Times New Roman"/>
          <w:sz w:val="28"/>
          <w:szCs w:val="28"/>
        </w:rPr>
        <w:t>7</w:t>
      </w:r>
      <w:r w:rsidR="00B43D85" w:rsidRPr="00CD39CA">
        <w:rPr>
          <w:rFonts w:ascii="Times New Roman" w:hAnsi="Times New Roman"/>
          <w:sz w:val="28"/>
          <w:szCs w:val="28"/>
        </w:rPr>
        <w:t>.1. Настоящее Положение, а также внесение изменений и дополнений в него, утверждается решением Общественной палаты.</w:t>
      </w:r>
    </w:p>
    <w:p w14:paraId="441E0AA7" w14:textId="77777777" w:rsidR="00B43D85" w:rsidRPr="00CD39CA" w:rsidRDefault="00B43D85" w:rsidP="00B43D85">
      <w:pPr>
        <w:shd w:val="clear" w:color="auto" w:fill="FFFFFF"/>
        <w:spacing w:after="0" w:line="290" w:lineRule="atLeast"/>
        <w:ind w:firstLine="540"/>
        <w:jc w:val="both"/>
        <w:rPr>
          <w:rFonts w:ascii="Arial" w:eastAsia="Times New Roman" w:hAnsi="Arial" w:cs="Arial"/>
          <w:sz w:val="24"/>
          <w:szCs w:val="24"/>
        </w:rPr>
      </w:pPr>
      <w:bookmarkStart w:id="2" w:name="dst100163"/>
      <w:bookmarkStart w:id="3" w:name="dst100164"/>
      <w:bookmarkEnd w:id="2"/>
      <w:bookmarkEnd w:id="3"/>
    </w:p>
    <w:p w14:paraId="4F8B7E03" w14:textId="77777777" w:rsidR="00B43D85" w:rsidRPr="00CD39CA" w:rsidRDefault="00B43D85" w:rsidP="00B43D85">
      <w:pPr>
        <w:spacing w:after="0" w:line="312" w:lineRule="auto"/>
        <w:ind w:firstLine="540"/>
        <w:jc w:val="both"/>
        <w:rPr>
          <w:rFonts w:ascii="Verdana" w:eastAsia="Times New Roman" w:hAnsi="Verdana"/>
          <w:sz w:val="21"/>
          <w:szCs w:val="21"/>
        </w:rPr>
      </w:pPr>
    </w:p>
    <w:p w14:paraId="17257FAC" w14:textId="77777777" w:rsidR="003401B5" w:rsidRPr="00CD39CA" w:rsidRDefault="003401B5" w:rsidP="003401B5">
      <w:pPr>
        <w:suppressAutoHyphens/>
        <w:ind w:firstLine="720"/>
        <w:jc w:val="both"/>
        <w:rPr>
          <w:rFonts w:ascii="Times New Roman" w:hAnsi="Times New Roman"/>
          <w:sz w:val="28"/>
        </w:rPr>
      </w:pPr>
    </w:p>
    <w:p w14:paraId="4938C7D8" w14:textId="77777777" w:rsidR="003401B5" w:rsidRPr="00CD39CA" w:rsidRDefault="003401B5" w:rsidP="003401B5">
      <w:pPr>
        <w:suppressAutoHyphens/>
        <w:ind w:firstLine="720"/>
        <w:jc w:val="both"/>
        <w:rPr>
          <w:rFonts w:ascii="Times New Roman" w:hAnsi="Times New Roman"/>
          <w:sz w:val="28"/>
        </w:rPr>
      </w:pPr>
    </w:p>
    <w:p w14:paraId="102A7856" w14:textId="77777777" w:rsidR="003401B5" w:rsidRPr="00CD39CA" w:rsidRDefault="003401B5" w:rsidP="003401B5">
      <w:pPr>
        <w:suppressAutoHyphens/>
        <w:ind w:firstLine="720"/>
        <w:jc w:val="both"/>
        <w:rPr>
          <w:rFonts w:ascii="Times New Roman" w:hAnsi="Times New Roman"/>
          <w:sz w:val="28"/>
        </w:rPr>
      </w:pPr>
    </w:p>
    <w:p w14:paraId="520D0D02" w14:textId="77777777" w:rsidR="003401B5" w:rsidRDefault="003401B5" w:rsidP="003401B5">
      <w:pPr>
        <w:suppressAutoHyphens/>
        <w:ind w:firstLine="720"/>
        <w:jc w:val="both"/>
        <w:rPr>
          <w:rFonts w:ascii="Times New Roman" w:hAnsi="Times New Roman"/>
          <w:sz w:val="28"/>
        </w:rPr>
      </w:pPr>
    </w:p>
    <w:p w14:paraId="705EB751" w14:textId="77777777" w:rsidR="0077013C" w:rsidRDefault="0077013C" w:rsidP="003401B5">
      <w:pPr>
        <w:suppressAutoHyphens/>
        <w:ind w:firstLine="720"/>
        <w:jc w:val="both"/>
        <w:rPr>
          <w:rFonts w:ascii="Times New Roman" w:hAnsi="Times New Roman"/>
          <w:sz w:val="28"/>
        </w:rPr>
      </w:pPr>
    </w:p>
    <w:p w14:paraId="5CE1DFED" w14:textId="77777777" w:rsidR="0077013C" w:rsidRDefault="0077013C" w:rsidP="003401B5">
      <w:pPr>
        <w:suppressAutoHyphens/>
        <w:ind w:firstLine="720"/>
        <w:jc w:val="both"/>
        <w:rPr>
          <w:rFonts w:ascii="Times New Roman" w:hAnsi="Times New Roman"/>
          <w:sz w:val="28"/>
        </w:rPr>
      </w:pPr>
    </w:p>
    <w:p w14:paraId="3E1AB45A" w14:textId="77777777" w:rsidR="0077013C" w:rsidRDefault="0077013C" w:rsidP="003401B5">
      <w:pPr>
        <w:suppressAutoHyphens/>
        <w:ind w:firstLine="720"/>
        <w:jc w:val="both"/>
        <w:rPr>
          <w:rFonts w:ascii="Times New Roman" w:hAnsi="Times New Roman"/>
          <w:sz w:val="28"/>
        </w:rPr>
      </w:pPr>
    </w:p>
    <w:p w14:paraId="2479D29D" w14:textId="77777777" w:rsidR="0077013C" w:rsidRDefault="0077013C" w:rsidP="003401B5">
      <w:pPr>
        <w:suppressAutoHyphens/>
        <w:ind w:firstLine="720"/>
        <w:jc w:val="both"/>
        <w:rPr>
          <w:rFonts w:ascii="Times New Roman" w:hAnsi="Times New Roman"/>
          <w:sz w:val="28"/>
        </w:rPr>
      </w:pPr>
    </w:p>
    <w:p w14:paraId="1BAC0F36" w14:textId="77777777" w:rsidR="0077013C" w:rsidRDefault="0077013C" w:rsidP="003401B5">
      <w:pPr>
        <w:suppressAutoHyphens/>
        <w:ind w:firstLine="720"/>
        <w:jc w:val="both"/>
        <w:rPr>
          <w:rFonts w:ascii="Times New Roman" w:hAnsi="Times New Roman"/>
          <w:sz w:val="28"/>
        </w:rPr>
      </w:pPr>
    </w:p>
    <w:p w14:paraId="79F66FDF" w14:textId="77777777" w:rsidR="0077013C" w:rsidRDefault="0077013C" w:rsidP="003401B5">
      <w:pPr>
        <w:suppressAutoHyphens/>
        <w:ind w:firstLine="720"/>
        <w:jc w:val="both"/>
        <w:rPr>
          <w:rFonts w:ascii="Times New Roman" w:hAnsi="Times New Roman"/>
          <w:sz w:val="28"/>
        </w:rPr>
      </w:pPr>
    </w:p>
    <w:p w14:paraId="5FBA72F4" w14:textId="77777777" w:rsidR="0077013C" w:rsidRDefault="0077013C" w:rsidP="003401B5">
      <w:pPr>
        <w:suppressAutoHyphens/>
        <w:ind w:firstLine="720"/>
        <w:jc w:val="both"/>
        <w:rPr>
          <w:rFonts w:ascii="Times New Roman" w:hAnsi="Times New Roman"/>
          <w:sz w:val="28"/>
        </w:rPr>
      </w:pPr>
    </w:p>
    <w:p w14:paraId="31F1669D" w14:textId="77777777" w:rsidR="0077013C" w:rsidRDefault="0077013C" w:rsidP="003401B5">
      <w:pPr>
        <w:suppressAutoHyphens/>
        <w:ind w:firstLine="720"/>
        <w:jc w:val="both"/>
        <w:rPr>
          <w:rFonts w:ascii="Times New Roman" w:hAnsi="Times New Roman"/>
          <w:sz w:val="28"/>
        </w:rPr>
      </w:pPr>
    </w:p>
    <w:p w14:paraId="625A88A3" w14:textId="77777777" w:rsidR="0077013C" w:rsidRDefault="0077013C" w:rsidP="003401B5">
      <w:pPr>
        <w:suppressAutoHyphens/>
        <w:ind w:firstLine="720"/>
        <w:jc w:val="both"/>
        <w:rPr>
          <w:rFonts w:ascii="Times New Roman" w:hAnsi="Times New Roman"/>
          <w:sz w:val="28"/>
        </w:rPr>
      </w:pPr>
    </w:p>
    <w:p w14:paraId="0A9D1B5C" w14:textId="77777777" w:rsidR="0077013C" w:rsidRDefault="0077013C" w:rsidP="003401B5">
      <w:pPr>
        <w:suppressAutoHyphens/>
        <w:ind w:firstLine="720"/>
        <w:jc w:val="both"/>
        <w:rPr>
          <w:rFonts w:ascii="Times New Roman" w:hAnsi="Times New Roman"/>
          <w:sz w:val="28"/>
        </w:rPr>
      </w:pPr>
    </w:p>
    <w:p w14:paraId="5BE0ECCF" w14:textId="77777777" w:rsidR="0077013C" w:rsidRPr="00CD39CA" w:rsidRDefault="0077013C" w:rsidP="003401B5">
      <w:pPr>
        <w:suppressAutoHyphens/>
        <w:ind w:firstLine="720"/>
        <w:jc w:val="both"/>
        <w:rPr>
          <w:rFonts w:ascii="Times New Roman" w:hAnsi="Times New Roman"/>
          <w:sz w:val="28"/>
        </w:rPr>
      </w:pPr>
    </w:p>
    <w:p w14:paraId="26681833" w14:textId="77777777" w:rsidR="003401B5" w:rsidRPr="00CD39CA" w:rsidRDefault="003401B5" w:rsidP="003401B5">
      <w:pPr>
        <w:suppressAutoHyphens/>
        <w:ind w:firstLine="720"/>
        <w:jc w:val="both"/>
        <w:rPr>
          <w:rFonts w:ascii="Times New Roman" w:hAnsi="Times New Roman"/>
          <w:sz w:val="28"/>
        </w:rPr>
      </w:pPr>
    </w:p>
    <w:p w14:paraId="6451F5BA" w14:textId="77777777" w:rsidR="003401B5" w:rsidRPr="00CD39CA" w:rsidRDefault="003401B5" w:rsidP="003401B5">
      <w:pPr>
        <w:suppressAutoHyphens/>
        <w:ind w:firstLine="720"/>
        <w:jc w:val="both"/>
        <w:rPr>
          <w:rFonts w:ascii="Times New Roman" w:hAnsi="Times New Roman"/>
          <w:sz w:val="28"/>
        </w:rPr>
      </w:pPr>
    </w:p>
    <w:p w14:paraId="5AA901BB" w14:textId="182D4B5F" w:rsidR="003401B5" w:rsidRPr="00CD39CA" w:rsidRDefault="003401B5" w:rsidP="003401B5">
      <w:pPr>
        <w:suppressAutoHyphens/>
        <w:ind w:firstLine="720"/>
        <w:jc w:val="right"/>
        <w:rPr>
          <w:rFonts w:ascii="Times New Roman" w:hAnsi="Times New Roman"/>
          <w:sz w:val="28"/>
          <w:szCs w:val="28"/>
        </w:rPr>
      </w:pPr>
      <w:r w:rsidRPr="00CD39CA">
        <w:rPr>
          <w:rFonts w:ascii="Times New Roman" w:hAnsi="Times New Roman"/>
          <w:sz w:val="28"/>
          <w:szCs w:val="28"/>
        </w:rPr>
        <w:lastRenderedPageBreak/>
        <w:t xml:space="preserve">Приложение </w:t>
      </w:r>
      <w:r w:rsidR="00AF19B5">
        <w:rPr>
          <w:rFonts w:ascii="Times New Roman" w:hAnsi="Times New Roman"/>
          <w:sz w:val="28"/>
          <w:szCs w:val="28"/>
        </w:rPr>
        <w:t xml:space="preserve">№ </w:t>
      </w:r>
      <w:r w:rsidRPr="00CD39CA">
        <w:rPr>
          <w:rFonts w:ascii="Times New Roman" w:hAnsi="Times New Roman"/>
          <w:sz w:val="28"/>
          <w:szCs w:val="28"/>
        </w:rPr>
        <w:t>1</w:t>
      </w:r>
    </w:p>
    <w:tbl>
      <w:tblPr>
        <w:tblW w:w="1059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977"/>
      </w:tblGrid>
      <w:tr w:rsidR="00CD39CA" w:rsidRPr="00CD39CA" w14:paraId="0C7CF4FD" w14:textId="77777777" w:rsidTr="00172A23">
        <w:trPr>
          <w:trHeight w:val="1616"/>
        </w:trPr>
        <w:tc>
          <w:tcPr>
            <w:tcW w:w="7621" w:type="dxa"/>
            <w:tcBorders>
              <w:top w:val="single" w:sz="4" w:space="0" w:color="auto"/>
            </w:tcBorders>
          </w:tcPr>
          <w:p w14:paraId="3F943244" w14:textId="77777777" w:rsidR="003401B5" w:rsidRPr="00CD39CA" w:rsidRDefault="003401B5" w:rsidP="00FB3599">
            <w:pPr>
              <w:shd w:val="clear" w:color="auto" w:fill="FFFFFF"/>
              <w:ind w:left="141" w:right="141"/>
              <w:jc w:val="center"/>
              <w:rPr>
                <w:rFonts w:ascii="Times New Roman" w:hAnsi="Times New Roman"/>
                <w:b/>
                <w:bCs/>
                <w:sz w:val="28"/>
                <w:szCs w:val="28"/>
              </w:rPr>
            </w:pPr>
          </w:p>
          <w:p w14:paraId="3359433B" w14:textId="77777777" w:rsidR="003401B5" w:rsidRPr="00CD39CA" w:rsidRDefault="003401B5" w:rsidP="00172A23">
            <w:pPr>
              <w:shd w:val="clear" w:color="auto" w:fill="FFFFFF"/>
              <w:spacing w:after="0" w:line="240" w:lineRule="auto"/>
              <w:ind w:left="142" w:right="142"/>
              <w:jc w:val="center"/>
              <w:rPr>
                <w:rFonts w:ascii="Times New Roman" w:hAnsi="Times New Roman"/>
                <w:sz w:val="28"/>
                <w:szCs w:val="28"/>
              </w:rPr>
            </w:pPr>
            <w:r w:rsidRPr="00CD39CA">
              <w:rPr>
                <w:rFonts w:ascii="Times New Roman" w:hAnsi="Times New Roman"/>
                <w:b/>
                <w:bCs/>
                <w:sz w:val="28"/>
                <w:szCs w:val="28"/>
              </w:rPr>
              <w:t>АНКЕТА</w:t>
            </w:r>
            <w:r w:rsidRPr="00CD39CA">
              <w:rPr>
                <w:rFonts w:ascii="Times New Roman" w:hAnsi="Times New Roman"/>
                <w:sz w:val="28"/>
                <w:szCs w:val="28"/>
              </w:rPr>
              <w:t xml:space="preserve"> </w:t>
            </w:r>
          </w:p>
          <w:p w14:paraId="0274F0D3" w14:textId="77777777" w:rsidR="003401B5" w:rsidRPr="00CD39CA" w:rsidRDefault="003401B5" w:rsidP="00172A23">
            <w:pPr>
              <w:shd w:val="clear" w:color="auto" w:fill="FFFFFF"/>
              <w:spacing w:after="0" w:line="240" w:lineRule="auto"/>
              <w:ind w:left="142" w:right="142"/>
              <w:jc w:val="center"/>
              <w:rPr>
                <w:rFonts w:ascii="Times New Roman" w:hAnsi="Times New Roman"/>
                <w:sz w:val="28"/>
                <w:szCs w:val="28"/>
              </w:rPr>
            </w:pPr>
            <w:r w:rsidRPr="00CD39CA">
              <w:rPr>
                <w:rFonts w:ascii="Times New Roman" w:hAnsi="Times New Roman"/>
                <w:sz w:val="28"/>
                <w:szCs w:val="28"/>
              </w:rPr>
              <w:t xml:space="preserve">эксперта Общественной палаты </w:t>
            </w:r>
          </w:p>
          <w:p w14:paraId="60F6420F" w14:textId="7C6F7387" w:rsidR="003401B5" w:rsidRPr="00CD39CA" w:rsidRDefault="00093F96" w:rsidP="00172A23">
            <w:pPr>
              <w:shd w:val="clear" w:color="auto" w:fill="FFFFFF"/>
              <w:spacing w:after="0" w:line="240" w:lineRule="auto"/>
              <w:ind w:left="142" w:right="142"/>
              <w:jc w:val="center"/>
              <w:rPr>
                <w:rFonts w:ascii="Times New Roman" w:hAnsi="Times New Roman"/>
                <w:sz w:val="28"/>
                <w:szCs w:val="28"/>
              </w:rPr>
            </w:pPr>
            <w:r w:rsidRPr="00CD39CA">
              <w:rPr>
                <w:rFonts w:ascii="Times New Roman" w:hAnsi="Times New Roman"/>
                <w:sz w:val="28"/>
                <w:szCs w:val="28"/>
              </w:rPr>
              <w:t>Ростовской области</w:t>
            </w:r>
          </w:p>
        </w:tc>
        <w:tc>
          <w:tcPr>
            <w:tcW w:w="2977" w:type="dxa"/>
            <w:tcBorders>
              <w:top w:val="single" w:sz="4" w:space="0" w:color="auto"/>
            </w:tcBorders>
          </w:tcPr>
          <w:p w14:paraId="62511C81" w14:textId="77777777" w:rsidR="003401B5" w:rsidRPr="00CD39CA" w:rsidRDefault="003401B5" w:rsidP="00FB3599">
            <w:pPr>
              <w:ind w:right="141"/>
              <w:jc w:val="right"/>
              <w:rPr>
                <w:rFonts w:ascii="Times New Roman" w:hAnsi="Times New Roman"/>
                <w:b/>
                <w:noProof/>
                <w:sz w:val="28"/>
                <w:szCs w:val="28"/>
              </w:rPr>
            </w:pPr>
          </w:p>
          <w:p w14:paraId="5CBF5FA5" w14:textId="77777777" w:rsidR="003401B5" w:rsidRPr="00CD39CA" w:rsidRDefault="003401B5" w:rsidP="00FB3599">
            <w:pPr>
              <w:ind w:right="141"/>
              <w:jc w:val="right"/>
              <w:rPr>
                <w:rFonts w:ascii="Times New Roman" w:hAnsi="Times New Roman"/>
                <w:b/>
                <w:noProof/>
                <w:sz w:val="28"/>
                <w:szCs w:val="28"/>
              </w:rPr>
            </w:pPr>
          </w:p>
          <w:p w14:paraId="34C53487" w14:textId="77777777" w:rsidR="003401B5" w:rsidRPr="00CD39CA" w:rsidRDefault="003401B5" w:rsidP="00FB3599">
            <w:pPr>
              <w:ind w:right="141"/>
              <w:jc w:val="center"/>
              <w:rPr>
                <w:rFonts w:ascii="Times New Roman" w:hAnsi="Times New Roman"/>
                <w:sz w:val="28"/>
                <w:szCs w:val="28"/>
              </w:rPr>
            </w:pPr>
            <w:r w:rsidRPr="00CD39CA">
              <w:rPr>
                <w:rFonts w:ascii="Times New Roman" w:hAnsi="Times New Roman"/>
                <w:b/>
                <w:noProof/>
                <w:sz w:val="28"/>
                <w:szCs w:val="28"/>
              </w:rPr>
              <w:t>Фото</w:t>
            </w:r>
          </w:p>
        </w:tc>
      </w:tr>
    </w:tbl>
    <w:p w14:paraId="30CF4E80" w14:textId="77777777" w:rsidR="003401B5" w:rsidRPr="00CD39CA" w:rsidRDefault="003401B5" w:rsidP="003401B5">
      <w:pPr>
        <w:shd w:val="clear" w:color="auto" w:fill="FFFFFF"/>
        <w:ind w:left="-567" w:right="141"/>
        <w:jc w:val="right"/>
        <w:rPr>
          <w:rFonts w:ascii="Times New Roman" w:hAnsi="Times New Roman"/>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4394"/>
      </w:tblGrid>
      <w:tr w:rsidR="00CD39CA" w:rsidRPr="00CD39CA" w14:paraId="0AAABF1A" w14:textId="77777777" w:rsidTr="00FB3599">
        <w:tc>
          <w:tcPr>
            <w:tcW w:w="6096" w:type="dxa"/>
          </w:tcPr>
          <w:p w14:paraId="45D45D78" w14:textId="77777777" w:rsidR="003401B5" w:rsidRPr="00CD39CA" w:rsidRDefault="003401B5" w:rsidP="003401B5">
            <w:pPr>
              <w:widowControl w:val="0"/>
              <w:numPr>
                <w:ilvl w:val="0"/>
                <w:numId w:val="8"/>
              </w:numPr>
              <w:tabs>
                <w:tab w:val="left" w:pos="459"/>
              </w:tabs>
              <w:autoSpaceDE w:val="0"/>
              <w:autoSpaceDN w:val="0"/>
              <w:adjustRightInd w:val="0"/>
              <w:spacing w:after="0" w:line="240" w:lineRule="auto"/>
              <w:ind w:left="142" w:right="141" w:firstLine="0"/>
              <w:rPr>
                <w:rFonts w:ascii="Times New Roman" w:hAnsi="Times New Roman"/>
                <w:sz w:val="28"/>
                <w:szCs w:val="28"/>
              </w:rPr>
            </w:pPr>
            <w:r w:rsidRPr="00CD39CA">
              <w:rPr>
                <w:rFonts w:ascii="Times New Roman" w:hAnsi="Times New Roman"/>
                <w:sz w:val="28"/>
                <w:szCs w:val="28"/>
              </w:rPr>
              <w:t>Фамилия, имя, отчество</w:t>
            </w:r>
          </w:p>
        </w:tc>
        <w:tc>
          <w:tcPr>
            <w:tcW w:w="4394" w:type="dxa"/>
          </w:tcPr>
          <w:p w14:paraId="7F12AE04" w14:textId="77777777" w:rsidR="003401B5" w:rsidRPr="00CD39CA" w:rsidRDefault="003401B5" w:rsidP="00FB3599">
            <w:pPr>
              <w:shd w:val="clear" w:color="auto" w:fill="FFFFFF"/>
              <w:ind w:left="142" w:right="141"/>
              <w:rPr>
                <w:rFonts w:ascii="Times New Roman" w:hAnsi="Times New Roman"/>
                <w:sz w:val="28"/>
                <w:szCs w:val="28"/>
              </w:rPr>
            </w:pPr>
          </w:p>
        </w:tc>
      </w:tr>
      <w:tr w:rsidR="00CD39CA" w:rsidRPr="00CD39CA" w14:paraId="08E220DB" w14:textId="77777777" w:rsidTr="00FB3599">
        <w:tc>
          <w:tcPr>
            <w:tcW w:w="6096" w:type="dxa"/>
          </w:tcPr>
          <w:p w14:paraId="5371EE6F" w14:textId="77777777" w:rsidR="003401B5" w:rsidRPr="00CD39CA" w:rsidRDefault="003401B5" w:rsidP="003401B5">
            <w:pPr>
              <w:widowControl w:val="0"/>
              <w:numPr>
                <w:ilvl w:val="0"/>
                <w:numId w:val="8"/>
              </w:numPr>
              <w:tabs>
                <w:tab w:val="left" w:pos="459"/>
              </w:tabs>
              <w:autoSpaceDE w:val="0"/>
              <w:autoSpaceDN w:val="0"/>
              <w:adjustRightInd w:val="0"/>
              <w:spacing w:after="0" w:line="240" w:lineRule="auto"/>
              <w:ind w:left="142" w:right="141" w:firstLine="0"/>
              <w:rPr>
                <w:rFonts w:ascii="Times New Roman" w:hAnsi="Times New Roman"/>
                <w:sz w:val="28"/>
                <w:szCs w:val="28"/>
              </w:rPr>
            </w:pPr>
            <w:r w:rsidRPr="00CD39CA">
              <w:rPr>
                <w:rFonts w:ascii="Times New Roman" w:hAnsi="Times New Roman"/>
                <w:sz w:val="28"/>
                <w:szCs w:val="28"/>
              </w:rPr>
              <w:t>Год, число, месяц и место рождения (село, деревня, город, район, область, край, республика)</w:t>
            </w:r>
          </w:p>
        </w:tc>
        <w:tc>
          <w:tcPr>
            <w:tcW w:w="4394" w:type="dxa"/>
          </w:tcPr>
          <w:p w14:paraId="54D4F5AF" w14:textId="77777777" w:rsidR="003401B5" w:rsidRPr="00CD39CA" w:rsidRDefault="003401B5" w:rsidP="00FB3599">
            <w:pPr>
              <w:ind w:left="142" w:right="141"/>
              <w:rPr>
                <w:rFonts w:ascii="Times New Roman" w:hAnsi="Times New Roman"/>
                <w:sz w:val="28"/>
                <w:szCs w:val="28"/>
              </w:rPr>
            </w:pPr>
          </w:p>
        </w:tc>
      </w:tr>
      <w:tr w:rsidR="00CD39CA" w:rsidRPr="00CD39CA" w14:paraId="11647355" w14:textId="77777777" w:rsidTr="00FB3599">
        <w:tc>
          <w:tcPr>
            <w:tcW w:w="6096" w:type="dxa"/>
          </w:tcPr>
          <w:p w14:paraId="661322B6" w14:textId="77777777" w:rsidR="003401B5" w:rsidRPr="00CD39CA" w:rsidRDefault="003401B5" w:rsidP="003401B5">
            <w:pPr>
              <w:widowControl w:val="0"/>
              <w:numPr>
                <w:ilvl w:val="0"/>
                <w:numId w:val="8"/>
              </w:numPr>
              <w:tabs>
                <w:tab w:val="left" w:pos="459"/>
              </w:tabs>
              <w:autoSpaceDE w:val="0"/>
              <w:autoSpaceDN w:val="0"/>
              <w:adjustRightInd w:val="0"/>
              <w:spacing w:after="0" w:line="240" w:lineRule="auto"/>
              <w:ind w:left="142" w:right="141" w:firstLine="0"/>
              <w:rPr>
                <w:rFonts w:ascii="Times New Roman" w:hAnsi="Times New Roman"/>
                <w:sz w:val="28"/>
                <w:szCs w:val="28"/>
              </w:rPr>
            </w:pPr>
            <w:r w:rsidRPr="00CD39CA">
              <w:rPr>
                <w:rFonts w:ascii="Times New Roman" w:hAnsi="Times New Roman"/>
                <w:sz w:val="28"/>
                <w:szCs w:val="28"/>
              </w:rPr>
              <w:t>Гражданство (если изменяли, то укажите, когда и по какой причине)</w:t>
            </w:r>
          </w:p>
        </w:tc>
        <w:tc>
          <w:tcPr>
            <w:tcW w:w="4394" w:type="dxa"/>
          </w:tcPr>
          <w:p w14:paraId="07277FF4" w14:textId="77777777" w:rsidR="003401B5" w:rsidRPr="00CD39CA" w:rsidRDefault="003401B5" w:rsidP="00FB3599">
            <w:pPr>
              <w:ind w:left="142" w:right="141"/>
              <w:rPr>
                <w:rFonts w:ascii="Times New Roman" w:hAnsi="Times New Roman"/>
                <w:sz w:val="28"/>
                <w:szCs w:val="28"/>
              </w:rPr>
            </w:pPr>
          </w:p>
        </w:tc>
      </w:tr>
      <w:tr w:rsidR="00CD39CA" w:rsidRPr="00CD39CA" w14:paraId="1D03C03D" w14:textId="77777777" w:rsidTr="00FB3599">
        <w:tc>
          <w:tcPr>
            <w:tcW w:w="6096" w:type="dxa"/>
          </w:tcPr>
          <w:p w14:paraId="55A9467D" w14:textId="77777777" w:rsidR="003401B5" w:rsidRPr="00CD39CA" w:rsidRDefault="003401B5" w:rsidP="003401B5">
            <w:pPr>
              <w:widowControl w:val="0"/>
              <w:numPr>
                <w:ilvl w:val="0"/>
                <w:numId w:val="8"/>
              </w:numPr>
              <w:tabs>
                <w:tab w:val="left" w:pos="459"/>
              </w:tabs>
              <w:autoSpaceDE w:val="0"/>
              <w:autoSpaceDN w:val="0"/>
              <w:adjustRightInd w:val="0"/>
              <w:spacing w:after="0" w:line="240" w:lineRule="auto"/>
              <w:ind w:left="142" w:right="141" w:firstLine="0"/>
              <w:rPr>
                <w:rFonts w:ascii="Times New Roman" w:hAnsi="Times New Roman"/>
                <w:sz w:val="28"/>
                <w:szCs w:val="28"/>
              </w:rPr>
            </w:pPr>
            <w:r w:rsidRPr="00CD39CA">
              <w:rPr>
                <w:rFonts w:ascii="Times New Roman" w:hAnsi="Times New Roman"/>
                <w:sz w:val="28"/>
                <w:szCs w:val="28"/>
              </w:rPr>
              <w:t>Образование, когда и какие учебные заведения окончили, номера дипломов. Специальность по диплому. Квалификация по диплому</w:t>
            </w:r>
          </w:p>
        </w:tc>
        <w:tc>
          <w:tcPr>
            <w:tcW w:w="4394" w:type="dxa"/>
          </w:tcPr>
          <w:p w14:paraId="5A02159B" w14:textId="77777777" w:rsidR="003401B5" w:rsidRPr="00CD39CA" w:rsidRDefault="003401B5" w:rsidP="00FB3599">
            <w:pPr>
              <w:ind w:left="142" w:right="141"/>
              <w:rPr>
                <w:rFonts w:ascii="Times New Roman" w:hAnsi="Times New Roman"/>
                <w:sz w:val="28"/>
                <w:szCs w:val="28"/>
              </w:rPr>
            </w:pPr>
          </w:p>
        </w:tc>
      </w:tr>
      <w:tr w:rsidR="00CD39CA" w:rsidRPr="00CD39CA" w14:paraId="4B35D35A" w14:textId="77777777" w:rsidTr="00FB3599">
        <w:tc>
          <w:tcPr>
            <w:tcW w:w="6096" w:type="dxa"/>
          </w:tcPr>
          <w:p w14:paraId="33F2B156" w14:textId="77777777" w:rsidR="003401B5" w:rsidRPr="00CD39CA" w:rsidRDefault="003401B5" w:rsidP="003401B5">
            <w:pPr>
              <w:widowControl w:val="0"/>
              <w:numPr>
                <w:ilvl w:val="0"/>
                <w:numId w:val="8"/>
              </w:numPr>
              <w:tabs>
                <w:tab w:val="left" w:pos="459"/>
              </w:tabs>
              <w:autoSpaceDE w:val="0"/>
              <w:autoSpaceDN w:val="0"/>
              <w:adjustRightInd w:val="0"/>
              <w:spacing w:after="0" w:line="240" w:lineRule="auto"/>
              <w:ind w:left="142" w:right="141" w:firstLine="0"/>
              <w:rPr>
                <w:rFonts w:ascii="Times New Roman" w:hAnsi="Times New Roman"/>
                <w:sz w:val="28"/>
                <w:szCs w:val="28"/>
              </w:rPr>
            </w:pPr>
            <w:r w:rsidRPr="00CD39CA">
              <w:rPr>
                <w:rFonts w:ascii="Times New Roman" w:hAnsi="Times New Roman"/>
                <w:sz w:val="28"/>
                <w:szCs w:val="28"/>
              </w:rPr>
              <w:t>Ученая степень, ученое звание, когда присвоены, номера дипломов</w:t>
            </w:r>
          </w:p>
        </w:tc>
        <w:tc>
          <w:tcPr>
            <w:tcW w:w="4394" w:type="dxa"/>
          </w:tcPr>
          <w:p w14:paraId="008A0D88" w14:textId="77777777" w:rsidR="003401B5" w:rsidRPr="00CD39CA" w:rsidRDefault="003401B5" w:rsidP="00FB3599">
            <w:pPr>
              <w:ind w:left="142" w:right="141"/>
              <w:rPr>
                <w:rFonts w:ascii="Times New Roman" w:hAnsi="Times New Roman"/>
                <w:sz w:val="28"/>
                <w:szCs w:val="28"/>
              </w:rPr>
            </w:pPr>
          </w:p>
        </w:tc>
      </w:tr>
      <w:tr w:rsidR="00CD39CA" w:rsidRPr="00CD39CA" w14:paraId="12D37C1B" w14:textId="77777777" w:rsidTr="00FB3599">
        <w:tc>
          <w:tcPr>
            <w:tcW w:w="6096" w:type="dxa"/>
          </w:tcPr>
          <w:p w14:paraId="6AF9FF55" w14:textId="358CB03E" w:rsidR="003401B5" w:rsidRPr="00CD39CA" w:rsidRDefault="003401B5" w:rsidP="003401B5">
            <w:pPr>
              <w:widowControl w:val="0"/>
              <w:numPr>
                <w:ilvl w:val="0"/>
                <w:numId w:val="8"/>
              </w:numPr>
              <w:tabs>
                <w:tab w:val="left" w:pos="459"/>
              </w:tabs>
              <w:autoSpaceDE w:val="0"/>
              <w:autoSpaceDN w:val="0"/>
              <w:adjustRightInd w:val="0"/>
              <w:spacing w:after="0" w:line="240" w:lineRule="auto"/>
              <w:ind w:left="142" w:right="141" w:firstLine="0"/>
              <w:rPr>
                <w:rFonts w:ascii="Times New Roman" w:hAnsi="Times New Roman"/>
                <w:sz w:val="28"/>
                <w:szCs w:val="28"/>
              </w:rPr>
            </w:pPr>
            <w:r w:rsidRPr="00CD39CA">
              <w:rPr>
                <w:rFonts w:ascii="Times New Roman" w:hAnsi="Times New Roman"/>
                <w:sz w:val="28"/>
                <w:szCs w:val="28"/>
              </w:rPr>
              <w:t>Выполняемая работа с начала трудовой деятельности (включая учебу в высших и</w:t>
            </w:r>
            <w:r w:rsidR="00093F96" w:rsidRPr="00CD39CA">
              <w:rPr>
                <w:rFonts w:ascii="Times New Roman" w:hAnsi="Times New Roman"/>
                <w:sz w:val="28"/>
                <w:szCs w:val="28"/>
              </w:rPr>
              <w:t xml:space="preserve"> </w:t>
            </w:r>
            <w:r w:rsidRPr="00CD39CA">
              <w:rPr>
                <w:rFonts w:ascii="Times New Roman" w:hAnsi="Times New Roman"/>
                <w:sz w:val="28"/>
                <w:szCs w:val="28"/>
              </w:rPr>
              <w:t>средних специальных учебных заведениях, военную службу, работу по совместительству, предпринимательскую деятельность и т.п.)</w:t>
            </w:r>
          </w:p>
        </w:tc>
        <w:tc>
          <w:tcPr>
            <w:tcW w:w="4394" w:type="dxa"/>
          </w:tcPr>
          <w:p w14:paraId="13C54ACE" w14:textId="77777777" w:rsidR="003401B5" w:rsidRPr="00CD39CA" w:rsidRDefault="003401B5" w:rsidP="00FB3599">
            <w:pPr>
              <w:ind w:left="142" w:right="141"/>
              <w:rPr>
                <w:rFonts w:ascii="Times New Roman" w:hAnsi="Times New Roman"/>
                <w:sz w:val="28"/>
                <w:szCs w:val="28"/>
              </w:rPr>
            </w:pPr>
          </w:p>
        </w:tc>
      </w:tr>
      <w:tr w:rsidR="00CD39CA" w:rsidRPr="00CD39CA" w14:paraId="5C1D9640" w14:textId="77777777" w:rsidTr="00FB3599">
        <w:tc>
          <w:tcPr>
            <w:tcW w:w="6096" w:type="dxa"/>
          </w:tcPr>
          <w:p w14:paraId="564CE549" w14:textId="77777777" w:rsidR="003401B5" w:rsidRPr="00CD39CA" w:rsidRDefault="003401B5" w:rsidP="003401B5">
            <w:pPr>
              <w:widowControl w:val="0"/>
              <w:numPr>
                <w:ilvl w:val="0"/>
                <w:numId w:val="8"/>
              </w:numPr>
              <w:autoSpaceDE w:val="0"/>
              <w:autoSpaceDN w:val="0"/>
              <w:adjustRightInd w:val="0"/>
              <w:spacing w:after="0" w:line="240" w:lineRule="auto"/>
              <w:ind w:left="142" w:right="141" w:firstLine="0"/>
              <w:rPr>
                <w:rFonts w:ascii="Times New Roman" w:hAnsi="Times New Roman"/>
                <w:sz w:val="28"/>
                <w:szCs w:val="28"/>
              </w:rPr>
            </w:pPr>
            <w:r w:rsidRPr="00CD39CA">
              <w:rPr>
                <w:rFonts w:ascii="Times New Roman" w:hAnsi="Times New Roman"/>
                <w:sz w:val="28"/>
                <w:szCs w:val="28"/>
              </w:rPr>
              <w:t>Домашний адрес (индекс, город, район, ул., кв.), номер телефона</w:t>
            </w:r>
          </w:p>
        </w:tc>
        <w:tc>
          <w:tcPr>
            <w:tcW w:w="4394" w:type="dxa"/>
          </w:tcPr>
          <w:p w14:paraId="5F04F450" w14:textId="77777777" w:rsidR="003401B5" w:rsidRPr="00CD39CA" w:rsidRDefault="003401B5" w:rsidP="00FB3599">
            <w:pPr>
              <w:ind w:left="142" w:right="141"/>
              <w:rPr>
                <w:rFonts w:ascii="Times New Roman" w:hAnsi="Times New Roman"/>
                <w:sz w:val="28"/>
                <w:szCs w:val="28"/>
              </w:rPr>
            </w:pPr>
          </w:p>
        </w:tc>
      </w:tr>
      <w:tr w:rsidR="00CD39CA" w:rsidRPr="00CD39CA" w14:paraId="7EF87445" w14:textId="77777777" w:rsidTr="00FB3599">
        <w:tc>
          <w:tcPr>
            <w:tcW w:w="6096" w:type="dxa"/>
          </w:tcPr>
          <w:p w14:paraId="7619F262" w14:textId="77777777" w:rsidR="003401B5" w:rsidRPr="00CD39CA" w:rsidRDefault="003401B5" w:rsidP="003401B5">
            <w:pPr>
              <w:widowControl w:val="0"/>
              <w:numPr>
                <w:ilvl w:val="0"/>
                <w:numId w:val="8"/>
              </w:numPr>
              <w:autoSpaceDE w:val="0"/>
              <w:autoSpaceDN w:val="0"/>
              <w:adjustRightInd w:val="0"/>
              <w:spacing w:after="0" w:line="240" w:lineRule="auto"/>
              <w:ind w:left="142" w:right="141" w:firstLine="0"/>
              <w:rPr>
                <w:rFonts w:ascii="Times New Roman" w:hAnsi="Times New Roman"/>
                <w:sz w:val="28"/>
                <w:szCs w:val="28"/>
              </w:rPr>
            </w:pPr>
            <w:r w:rsidRPr="00CD39CA">
              <w:rPr>
                <w:rFonts w:ascii="Times New Roman" w:hAnsi="Times New Roman"/>
                <w:sz w:val="28"/>
                <w:szCs w:val="28"/>
              </w:rPr>
              <w:t>Служебный адрес, номера телефонов</w:t>
            </w:r>
            <w:r w:rsidRPr="00CD39CA">
              <w:rPr>
                <w:rFonts w:ascii="Times New Roman" w:hAnsi="Times New Roman"/>
                <w:sz w:val="28"/>
                <w:szCs w:val="28"/>
              </w:rPr>
              <w:br/>
              <w:t>Электронный адрес</w:t>
            </w:r>
          </w:p>
        </w:tc>
        <w:tc>
          <w:tcPr>
            <w:tcW w:w="4394" w:type="dxa"/>
          </w:tcPr>
          <w:p w14:paraId="5C749156" w14:textId="77777777" w:rsidR="003401B5" w:rsidRPr="00CD39CA" w:rsidRDefault="003401B5" w:rsidP="00FB3599">
            <w:pPr>
              <w:ind w:left="142" w:right="141"/>
              <w:rPr>
                <w:rFonts w:ascii="Times New Roman" w:hAnsi="Times New Roman"/>
                <w:sz w:val="28"/>
                <w:szCs w:val="28"/>
              </w:rPr>
            </w:pPr>
          </w:p>
        </w:tc>
      </w:tr>
      <w:tr w:rsidR="00CD39CA" w:rsidRPr="00CD39CA" w14:paraId="0FC71155" w14:textId="77777777" w:rsidTr="00FB3599">
        <w:tc>
          <w:tcPr>
            <w:tcW w:w="6096" w:type="dxa"/>
          </w:tcPr>
          <w:p w14:paraId="1C9167B7" w14:textId="77777777" w:rsidR="003401B5" w:rsidRPr="00CD39CA" w:rsidRDefault="003401B5" w:rsidP="003401B5">
            <w:pPr>
              <w:widowControl w:val="0"/>
              <w:numPr>
                <w:ilvl w:val="0"/>
                <w:numId w:val="8"/>
              </w:numPr>
              <w:autoSpaceDE w:val="0"/>
              <w:autoSpaceDN w:val="0"/>
              <w:adjustRightInd w:val="0"/>
              <w:spacing w:after="0" w:line="240" w:lineRule="auto"/>
              <w:ind w:left="142" w:right="141" w:firstLine="0"/>
              <w:rPr>
                <w:rFonts w:ascii="Times New Roman" w:hAnsi="Times New Roman"/>
                <w:sz w:val="28"/>
                <w:szCs w:val="28"/>
              </w:rPr>
            </w:pPr>
            <w:r w:rsidRPr="00CD39CA">
              <w:rPr>
                <w:rFonts w:ascii="Times New Roman" w:hAnsi="Times New Roman"/>
                <w:sz w:val="28"/>
                <w:szCs w:val="28"/>
              </w:rPr>
              <w:t>Паспорт или документ, его заменяющий (номер, серия, кем и когда выдан)</w:t>
            </w:r>
          </w:p>
        </w:tc>
        <w:tc>
          <w:tcPr>
            <w:tcW w:w="4394" w:type="dxa"/>
          </w:tcPr>
          <w:p w14:paraId="114499A5" w14:textId="77777777" w:rsidR="003401B5" w:rsidRPr="00CD39CA" w:rsidRDefault="003401B5" w:rsidP="00FB3599">
            <w:pPr>
              <w:ind w:left="142" w:right="141"/>
              <w:rPr>
                <w:rFonts w:ascii="Times New Roman" w:hAnsi="Times New Roman"/>
                <w:sz w:val="28"/>
                <w:szCs w:val="28"/>
              </w:rPr>
            </w:pPr>
          </w:p>
        </w:tc>
      </w:tr>
      <w:tr w:rsidR="00CD39CA" w:rsidRPr="00CD39CA" w14:paraId="3177380B" w14:textId="77777777" w:rsidTr="00FB3599">
        <w:tc>
          <w:tcPr>
            <w:tcW w:w="6096" w:type="dxa"/>
          </w:tcPr>
          <w:p w14:paraId="62F09ACE" w14:textId="77777777" w:rsidR="003401B5" w:rsidRPr="00CD39CA" w:rsidRDefault="003401B5" w:rsidP="003401B5">
            <w:pPr>
              <w:widowControl w:val="0"/>
              <w:numPr>
                <w:ilvl w:val="0"/>
                <w:numId w:val="8"/>
              </w:numPr>
              <w:autoSpaceDE w:val="0"/>
              <w:autoSpaceDN w:val="0"/>
              <w:adjustRightInd w:val="0"/>
              <w:spacing w:after="0" w:line="240" w:lineRule="auto"/>
              <w:ind w:left="142" w:right="141" w:firstLine="0"/>
              <w:rPr>
                <w:rFonts w:ascii="Times New Roman" w:hAnsi="Times New Roman"/>
                <w:sz w:val="28"/>
                <w:szCs w:val="28"/>
              </w:rPr>
            </w:pPr>
            <w:r w:rsidRPr="00CD39CA">
              <w:rPr>
                <w:rFonts w:ascii="Times New Roman" w:hAnsi="Times New Roman"/>
                <w:sz w:val="28"/>
                <w:szCs w:val="28"/>
              </w:rPr>
              <w:t>Имеете ли Вы государственные награды (если да, то перечислите)</w:t>
            </w:r>
          </w:p>
        </w:tc>
        <w:tc>
          <w:tcPr>
            <w:tcW w:w="4394" w:type="dxa"/>
          </w:tcPr>
          <w:p w14:paraId="436FC221" w14:textId="77777777" w:rsidR="003401B5" w:rsidRPr="00CD39CA" w:rsidRDefault="003401B5" w:rsidP="00FB3599">
            <w:pPr>
              <w:ind w:left="142" w:right="141"/>
              <w:rPr>
                <w:rFonts w:ascii="Times New Roman" w:hAnsi="Times New Roman"/>
                <w:sz w:val="28"/>
                <w:szCs w:val="28"/>
              </w:rPr>
            </w:pPr>
          </w:p>
        </w:tc>
      </w:tr>
      <w:tr w:rsidR="00CD39CA" w:rsidRPr="00CD39CA" w14:paraId="1AF1936F" w14:textId="77777777" w:rsidTr="00FB3599">
        <w:tc>
          <w:tcPr>
            <w:tcW w:w="6096" w:type="dxa"/>
          </w:tcPr>
          <w:p w14:paraId="45ADBF7C" w14:textId="77777777" w:rsidR="003401B5" w:rsidRPr="00CD39CA" w:rsidRDefault="003401B5" w:rsidP="003401B5">
            <w:pPr>
              <w:widowControl w:val="0"/>
              <w:numPr>
                <w:ilvl w:val="0"/>
                <w:numId w:val="8"/>
              </w:numPr>
              <w:autoSpaceDE w:val="0"/>
              <w:autoSpaceDN w:val="0"/>
              <w:adjustRightInd w:val="0"/>
              <w:spacing w:after="0" w:line="240" w:lineRule="auto"/>
              <w:ind w:left="142" w:right="141" w:firstLine="0"/>
              <w:rPr>
                <w:rFonts w:ascii="Times New Roman" w:hAnsi="Times New Roman"/>
                <w:sz w:val="28"/>
                <w:szCs w:val="28"/>
              </w:rPr>
            </w:pPr>
            <w:r w:rsidRPr="00CD39CA">
              <w:rPr>
                <w:rFonts w:ascii="Times New Roman" w:hAnsi="Times New Roman"/>
                <w:sz w:val="28"/>
                <w:szCs w:val="28"/>
              </w:rPr>
              <w:t>Опыт работы в общественной сфере, перечень занимаемых выборных должностей</w:t>
            </w:r>
          </w:p>
        </w:tc>
        <w:tc>
          <w:tcPr>
            <w:tcW w:w="4394" w:type="dxa"/>
          </w:tcPr>
          <w:p w14:paraId="3597C872" w14:textId="77777777" w:rsidR="003401B5" w:rsidRPr="00CD39CA" w:rsidRDefault="003401B5" w:rsidP="00FB3599">
            <w:pPr>
              <w:ind w:left="142" w:right="141"/>
              <w:rPr>
                <w:rFonts w:ascii="Times New Roman" w:hAnsi="Times New Roman"/>
                <w:sz w:val="28"/>
                <w:szCs w:val="28"/>
              </w:rPr>
            </w:pPr>
          </w:p>
        </w:tc>
      </w:tr>
      <w:tr w:rsidR="00CD39CA" w:rsidRPr="00CD39CA" w14:paraId="296EFD88" w14:textId="77777777" w:rsidTr="00FB3599">
        <w:tc>
          <w:tcPr>
            <w:tcW w:w="6096" w:type="dxa"/>
          </w:tcPr>
          <w:p w14:paraId="40B1D0E2" w14:textId="2C49679B" w:rsidR="003401B5" w:rsidRPr="00CD39CA" w:rsidRDefault="003401B5" w:rsidP="003401B5">
            <w:pPr>
              <w:widowControl w:val="0"/>
              <w:numPr>
                <w:ilvl w:val="0"/>
                <w:numId w:val="8"/>
              </w:numPr>
              <w:autoSpaceDE w:val="0"/>
              <w:autoSpaceDN w:val="0"/>
              <w:adjustRightInd w:val="0"/>
              <w:spacing w:after="0" w:line="240" w:lineRule="auto"/>
              <w:ind w:left="142" w:right="141" w:firstLine="0"/>
              <w:rPr>
                <w:rFonts w:ascii="Times New Roman" w:hAnsi="Times New Roman"/>
                <w:sz w:val="28"/>
                <w:szCs w:val="28"/>
              </w:rPr>
            </w:pPr>
            <w:r w:rsidRPr="00CD39CA">
              <w:rPr>
                <w:rFonts w:ascii="Times New Roman" w:hAnsi="Times New Roman"/>
                <w:sz w:val="28"/>
                <w:szCs w:val="28"/>
              </w:rPr>
              <w:t>В какой Комиссии(</w:t>
            </w:r>
            <w:proofErr w:type="spellStart"/>
            <w:r w:rsidRPr="00CD39CA">
              <w:rPr>
                <w:rFonts w:ascii="Times New Roman" w:hAnsi="Times New Roman"/>
                <w:sz w:val="28"/>
                <w:szCs w:val="28"/>
              </w:rPr>
              <w:t>ях</w:t>
            </w:r>
            <w:proofErr w:type="spellEnd"/>
            <w:r w:rsidRPr="00CD39CA">
              <w:rPr>
                <w:rFonts w:ascii="Times New Roman" w:hAnsi="Times New Roman"/>
                <w:sz w:val="28"/>
                <w:szCs w:val="28"/>
              </w:rPr>
              <w:t>)</w:t>
            </w:r>
            <w:r w:rsidR="00093F96" w:rsidRPr="00CD39CA">
              <w:rPr>
                <w:rFonts w:ascii="Times New Roman" w:hAnsi="Times New Roman"/>
                <w:sz w:val="28"/>
                <w:szCs w:val="28"/>
              </w:rPr>
              <w:t xml:space="preserve"> или Рабочей группе</w:t>
            </w:r>
            <w:r w:rsidRPr="00CD39CA">
              <w:rPr>
                <w:rFonts w:ascii="Times New Roman" w:hAnsi="Times New Roman"/>
                <w:sz w:val="28"/>
                <w:szCs w:val="28"/>
              </w:rPr>
              <w:t xml:space="preserve"> Общественной палаты, по каким вопросам будете работать</w:t>
            </w:r>
          </w:p>
        </w:tc>
        <w:tc>
          <w:tcPr>
            <w:tcW w:w="4394" w:type="dxa"/>
          </w:tcPr>
          <w:p w14:paraId="00A7337D" w14:textId="77777777" w:rsidR="003401B5" w:rsidRPr="00CD39CA" w:rsidRDefault="003401B5" w:rsidP="00FB3599">
            <w:pPr>
              <w:ind w:left="142" w:right="141"/>
              <w:rPr>
                <w:rFonts w:ascii="Times New Roman" w:hAnsi="Times New Roman"/>
                <w:sz w:val="28"/>
                <w:szCs w:val="28"/>
              </w:rPr>
            </w:pPr>
          </w:p>
        </w:tc>
      </w:tr>
    </w:tbl>
    <w:p w14:paraId="2D037F4C" w14:textId="77777777" w:rsidR="00172A23" w:rsidRPr="00CD39CA" w:rsidRDefault="00172A23" w:rsidP="003401B5">
      <w:pPr>
        <w:shd w:val="clear" w:color="auto" w:fill="FFFFFF"/>
        <w:tabs>
          <w:tab w:val="left" w:pos="9356"/>
        </w:tabs>
        <w:ind w:left="-567" w:right="141"/>
        <w:jc w:val="right"/>
        <w:rPr>
          <w:rFonts w:ascii="Times New Roman" w:hAnsi="Times New Roman"/>
          <w:bCs/>
          <w:spacing w:val="-6"/>
          <w:sz w:val="28"/>
          <w:szCs w:val="28"/>
        </w:rPr>
      </w:pPr>
    </w:p>
    <w:p w14:paraId="1CE76F75" w14:textId="314E89A6" w:rsidR="003401B5" w:rsidRPr="00CD39CA" w:rsidRDefault="003401B5" w:rsidP="003401B5">
      <w:pPr>
        <w:shd w:val="clear" w:color="auto" w:fill="FFFFFF"/>
        <w:tabs>
          <w:tab w:val="left" w:pos="9356"/>
        </w:tabs>
        <w:ind w:left="-567" w:right="141"/>
        <w:jc w:val="right"/>
        <w:rPr>
          <w:rFonts w:ascii="Times New Roman" w:hAnsi="Times New Roman"/>
          <w:sz w:val="28"/>
          <w:szCs w:val="28"/>
        </w:rPr>
      </w:pPr>
      <w:r w:rsidRPr="00CD39CA">
        <w:rPr>
          <w:rFonts w:ascii="Times New Roman" w:hAnsi="Times New Roman"/>
          <w:bCs/>
          <w:spacing w:val="-6"/>
          <w:sz w:val="28"/>
          <w:szCs w:val="28"/>
        </w:rPr>
        <w:t xml:space="preserve">Ф.И.О </w:t>
      </w:r>
      <w:r w:rsidRPr="00CD39CA">
        <w:rPr>
          <w:rFonts w:ascii="Times New Roman" w:hAnsi="Times New Roman"/>
          <w:spacing w:val="-6"/>
          <w:sz w:val="28"/>
          <w:szCs w:val="28"/>
        </w:rPr>
        <w:t>эксперта</w:t>
      </w:r>
    </w:p>
    <w:p w14:paraId="75AB91DD" w14:textId="77777777" w:rsidR="003401B5" w:rsidRPr="00CD39CA" w:rsidRDefault="003401B5" w:rsidP="003401B5">
      <w:pPr>
        <w:shd w:val="clear" w:color="auto" w:fill="FFFFFF"/>
        <w:tabs>
          <w:tab w:val="left" w:pos="9356"/>
        </w:tabs>
        <w:ind w:left="-567" w:right="141"/>
        <w:jc w:val="right"/>
        <w:rPr>
          <w:rFonts w:ascii="Times New Roman" w:hAnsi="Times New Roman"/>
          <w:sz w:val="28"/>
          <w:szCs w:val="28"/>
        </w:rPr>
      </w:pPr>
      <w:r w:rsidRPr="00CD39CA">
        <w:rPr>
          <w:rFonts w:ascii="Times New Roman" w:hAnsi="Times New Roman"/>
          <w:spacing w:val="-4"/>
          <w:sz w:val="28"/>
          <w:szCs w:val="28"/>
        </w:rPr>
        <w:t>Подпись</w:t>
      </w:r>
    </w:p>
    <w:p w14:paraId="5207AFE0" w14:textId="77777777" w:rsidR="003401B5" w:rsidRPr="00CD39CA" w:rsidRDefault="003401B5" w:rsidP="003401B5">
      <w:pPr>
        <w:rPr>
          <w:rFonts w:ascii="Times New Roman" w:hAnsi="Times New Roman"/>
          <w:spacing w:val="-2"/>
          <w:sz w:val="28"/>
          <w:szCs w:val="28"/>
        </w:rPr>
      </w:pPr>
      <w:r w:rsidRPr="00CD39CA">
        <w:rPr>
          <w:rFonts w:ascii="Times New Roman" w:hAnsi="Times New Roman"/>
          <w:spacing w:val="-2"/>
          <w:sz w:val="28"/>
          <w:szCs w:val="28"/>
        </w:rPr>
        <w:t>Дата</w:t>
      </w:r>
    </w:p>
    <w:p w14:paraId="0BF30BDB" w14:textId="4FF5097F" w:rsidR="003401B5" w:rsidRPr="00CD39CA" w:rsidRDefault="003401B5" w:rsidP="003401B5">
      <w:pPr>
        <w:jc w:val="right"/>
        <w:rPr>
          <w:rFonts w:ascii="Times New Roman" w:hAnsi="Times New Roman"/>
          <w:spacing w:val="-2"/>
          <w:sz w:val="26"/>
          <w:szCs w:val="26"/>
        </w:rPr>
      </w:pPr>
      <w:r w:rsidRPr="00CD39CA">
        <w:rPr>
          <w:rFonts w:ascii="Times New Roman" w:hAnsi="Times New Roman"/>
          <w:spacing w:val="-2"/>
          <w:sz w:val="28"/>
          <w:szCs w:val="28"/>
        </w:rPr>
        <w:br w:type="page"/>
      </w:r>
      <w:r w:rsidRPr="00CD39CA">
        <w:rPr>
          <w:rFonts w:ascii="Times New Roman" w:hAnsi="Times New Roman"/>
          <w:spacing w:val="-2"/>
          <w:sz w:val="26"/>
          <w:szCs w:val="26"/>
        </w:rPr>
        <w:lastRenderedPageBreak/>
        <w:t>Приложение</w:t>
      </w:r>
      <w:r w:rsidR="00AF19B5">
        <w:rPr>
          <w:rFonts w:ascii="Times New Roman" w:hAnsi="Times New Roman"/>
          <w:spacing w:val="-2"/>
          <w:sz w:val="26"/>
          <w:szCs w:val="26"/>
        </w:rPr>
        <w:t xml:space="preserve"> №</w:t>
      </w:r>
      <w:r w:rsidRPr="00CD39CA">
        <w:rPr>
          <w:rFonts w:ascii="Times New Roman" w:hAnsi="Times New Roman"/>
          <w:spacing w:val="-2"/>
          <w:sz w:val="26"/>
          <w:szCs w:val="26"/>
        </w:rPr>
        <w:t xml:space="preserve"> 2</w:t>
      </w:r>
    </w:p>
    <w:p w14:paraId="4B5EA5E5" w14:textId="77777777" w:rsidR="004846F3" w:rsidRPr="00CD39CA" w:rsidRDefault="003401B5" w:rsidP="003F413F">
      <w:pPr>
        <w:shd w:val="clear" w:color="auto" w:fill="FFFFFF"/>
        <w:spacing w:after="0" w:line="240" w:lineRule="auto"/>
        <w:ind w:left="-567" w:right="142"/>
        <w:jc w:val="center"/>
        <w:rPr>
          <w:rFonts w:ascii="Times New Roman" w:hAnsi="Times New Roman"/>
          <w:b/>
          <w:bCs/>
          <w:sz w:val="26"/>
          <w:szCs w:val="26"/>
        </w:rPr>
      </w:pPr>
      <w:r w:rsidRPr="00CD39CA">
        <w:rPr>
          <w:rFonts w:ascii="Times New Roman" w:hAnsi="Times New Roman"/>
          <w:b/>
          <w:bCs/>
          <w:sz w:val="26"/>
          <w:szCs w:val="26"/>
        </w:rPr>
        <w:t>Анкета</w:t>
      </w:r>
    </w:p>
    <w:p w14:paraId="5C1D2F94" w14:textId="39C7233E" w:rsidR="003401B5" w:rsidRPr="00CD39CA" w:rsidRDefault="003401B5" w:rsidP="003F413F">
      <w:pPr>
        <w:shd w:val="clear" w:color="auto" w:fill="FFFFFF"/>
        <w:spacing w:after="0" w:line="240" w:lineRule="auto"/>
        <w:ind w:left="-567" w:right="142"/>
        <w:jc w:val="center"/>
        <w:rPr>
          <w:rFonts w:ascii="Times New Roman" w:hAnsi="Times New Roman"/>
          <w:sz w:val="26"/>
          <w:szCs w:val="26"/>
        </w:rPr>
      </w:pPr>
      <w:r w:rsidRPr="00CD39CA">
        <w:rPr>
          <w:rFonts w:ascii="Times New Roman" w:hAnsi="Times New Roman"/>
          <w:bCs/>
          <w:sz w:val="26"/>
          <w:szCs w:val="26"/>
        </w:rPr>
        <w:t xml:space="preserve"> </w:t>
      </w:r>
      <w:r w:rsidRPr="00CD39CA">
        <w:rPr>
          <w:rFonts w:ascii="Times New Roman" w:hAnsi="Times New Roman"/>
          <w:sz w:val="26"/>
          <w:szCs w:val="26"/>
        </w:rPr>
        <w:t>общественного объединения,</w:t>
      </w:r>
      <w:r w:rsidR="003175E1" w:rsidRPr="00CD39CA">
        <w:rPr>
          <w:rFonts w:ascii="Times New Roman" w:hAnsi="Times New Roman"/>
          <w:sz w:val="26"/>
          <w:szCs w:val="26"/>
        </w:rPr>
        <w:t xml:space="preserve"> </w:t>
      </w:r>
      <w:r w:rsidRPr="00CD39CA">
        <w:rPr>
          <w:rFonts w:ascii="Times New Roman" w:hAnsi="Times New Roman"/>
          <w:sz w:val="26"/>
          <w:szCs w:val="26"/>
        </w:rPr>
        <w:t>рекомендующего в эксперты</w:t>
      </w:r>
    </w:p>
    <w:p w14:paraId="66B717C1" w14:textId="5C2DCD10" w:rsidR="003401B5" w:rsidRPr="00CD39CA" w:rsidRDefault="003401B5" w:rsidP="003F413F">
      <w:pPr>
        <w:shd w:val="clear" w:color="auto" w:fill="FFFFFF"/>
        <w:spacing w:after="0" w:line="240" w:lineRule="auto"/>
        <w:ind w:left="-567" w:right="142"/>
        <w:jc w:val="center"/>
        <w:rPr>
          <w:rFonts w:ascii="Times New Roman" w:hAnsi="Times New Roman"/>
          <w:sz w:val="26"/>
          <w:szCs w:val="26"/>
        </w:rPr>
      </w:pPr>
      <w:r w:rsidRPr="00CD39CA">
        <w:rPr>
          <w:rFonts w:ascii="Times New Roman" w:hAnsi="Times New Roman"/>
          <w:sz w:val="26"/>
          <w:szCs w:val="26"/>
        </w:rPr>
        <w:t xml:space="preserve">Общественной палаты </w:t>
      </w:r>
      <w:r w:rsidR="004846F3" w:rsidRPr="00CD39CA">
        <w:rPr>
          <w:rFonts w:ascii="Times New Roman" w:hAnsi="Times New Roman"/>
          <w:sz w:val="26"/>
          <w:szCs w:val="26"/>
        </w:rPr>
        <w:t>Ростовской области</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841"/>
        <w:gridCol w:w="1867"/>
        <w:gridCol w:w="2215"/>
      </w:tblGrid>
      <w:tr w:rsidR="00CD39CA" w:rsidRPr="00CD39CA" w14:paraId="1D957C0F" w14:textId="77777777" w:rsidTr="003175E1">
        <w:tc>
          <w:tcPr>
            <w:tcW w:w="567" w:type="dxa"/>
          </w:tcPr>
          <w:p w14:paraId="2C6E27BB" w14:textId="77777777" w:rsidR="003401B5" w:rsidRPr="00CD39CA" w:rsidRDefault="003401B5" w:rsidP="00FB3599">
            <w:pPr>
              <w:ind w:left="-108" w:right="-392"/>
              <w:jc w:val="center"/>
              <w:rPr>
                <w:rFonts w:ascii="Times New Roman" w:hAnsi="Times New Roman"/>
                <w:sz w:val="26"/>
                <w:szCs w:val="26"/>
              </w:rPr>
            </w:pPr>
            <w:r w:rsidRPr="00CD39CA">
              <w:rPr>
                <w:rFonts w:ascii="Times New Roman" w:hAnsi="Times New Roman"/>
                <w:sz w:val="26"/>
                <w:szCs w:val="26"/>
              </w:rPr>
              <w:t>№</w:t>
            </w:r>
          </w:p>
        </w:tc>
        <w:tc>
          <w:tcPr>
            <w:tcW w:w="5841" w:type="dxa"/>
          </w:tcPr>
          <w:p w14:paraId="18F6F0ED" w14:textId="77777777" w:rsidR="003401B5" w:rsidRPr="00CD39CA" w:rsidRDefault="003401B5" w:rsidP="00FB3599">
            <w:pPr>
              <w:ind w:left="-108" w:right="-392"/>
              <w:jc w:val="center"/>
              <w:rPr>
                <w:rFonts w:ascii="Times New Roman" w:hAnsi="Times New Roman"/>
                <w:sz w:val="26"/>
                <w:szCs w:val="26"/>
              </w:rPr>
            </w:pPr>
            <w:r w:rsidRPr="00CD39CA">
              <w:rPr>
                <w:rFonts w:ascii="Times New Roman" w:hAnsi="Times New Roman"/>
                <w:sz w:val="26"/>
                <w:szCs w:val="26"/>
              </w:rPr>
              <w:t>Вопрос</w:t>
            </w:r>
          </w:p>
        </w:tc>
        <w:tc>
          <w:tcPr>
            <w:tcW w:w="4082" w:type="dxa"/>
            <w:gridSpan w:val="2"/>
          </w:tcPr>
          <w:p w14:paraId="54856C38" w14:textId="77777777" w:rsidR="003401B5" w:rsidRPr="00CD39CA" w:rsidRDefault="003401B5" w:rsidP="00FB3599">
            <w:pPr>
              <w:ind w:left="-567" w:right="141"/>
              <w:jc w:val="center"/>
              <w:rPr>
                <w:rFonts w:ascii="Times New Roman" w:hAnsi="Times New Roman"/>
                <w:sz w:val="26"/>
                <w:szCs w:val="26"/>
              </w:rPr>
            </w:pPr>
            <w:r w:rsidRPr="00CD39CA">
              <w:rPr>
                <w:rFonts w:ascii="Times New Roman" w:hAnsi="Times New Roman"/>
                <w:sz w:val="26"/>
                <w:szCs w:val="26"/>
              </w:rPr>
              <w:t>Ответ</w:t>
            </w:r>
          </w:p>
        </w:tc>
      </w:tr>
      <w:tr w:rsidR="00CD39CA" w:rsidRPr="00CD39CA" w14:paraId="569B004B" w14:textId="77777777" w:rsidTr="003175E1">
        <w:trPr>
          <w:trHeight w:val="401"/>
        </w:trPr>
        <w:tc>
          <w:tcPr>
            <w:tcW w:w="567" w:type="dxa"/>
          </w:tcPr>
          <w:p w14:paraId="0AC50B84"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4457860B" w14:textId="77777777" w:rsidR="003401B5" w:rsidRPr="00CD39CA" w:rsidRDefault="003401B5" w:rsidP="00FB3599">
            <w:pPr>
              <w:shd w:val="clear" w:color="auto" w:fill="FFFFFF"/>
              <w:tabs>
                <w:tab w:val="left" w:pos="456"/>
              </w:tabs>
              <w:ind w:left="-108" w:right="-108"/>
              <w:rPr>
                <w:rFonts w:ascii="Times New Roman" w:hAnsi="Times New Roman"/>
                <w:sz w:val="26"/>
                <w:szCs w:val="26"/>
              </w:rPr>
            </w:pPr>
            <w:r w:rsidRPr="00CD39CA">
              <w:rPr>
                <w:rFonts w:ascii="Times New Roman" w:hAnsi="Times New Roman"/>
                <w:sz w:val="26"/>
                <w:szCs w:val="26"/>
              </w:rPr>
              <w:t>Наименование общественного объединения</w:t>
            </w:r>
          </w:p>
        </w:tc>
        <w:tc>
          <w:tcPr>
            <w:tcW w:w="4082" w:type="dxa"/>
            <w:gridSpan w:val="2"/>
          </w:tcPr>
          <w:p w14:paraId="6CBE2B96" w14:textId="77777777" w:rsidR="003401B5" w:rsidRPr="00CD39CA" w:rsidRDefault="003401B5" w:rsidP="00FB3599">
            <w:pPr>
              <w:ind w:left="-567" w:right="141"/>
              <w:jc w:val="center"/>
              <w:rPr>
                <w:rFonts w:ascii="Times New Roman" w:hAnsi="Times New Roman"/>
                <w:sz w:val="26"/>
                <w:szCs w:val="26"/>
              </w:rPr>
            </w:pPr>
          </w:p>
        </w:tc>
      </w:tr>
      <w:tr w:rsidR="00CD39CA" w:rsidRPr="00CD39CA" w14:paraId="348DB501" w14:textId="77777777" w:rsidTr="003175E1">
        <w:tc>
          <w:tcPr>
            <w:tcW w:w="567" w:type="dxa"/>
          </w:tcPr>
          <w:p w14:paraId="13671F2E"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7623EAB2" w14:textId="77777777" w:rsidR="003401B5" w:rsidRPr="00CD39CA" w:rsidRDefault="003401B5" w:rsidP="00FB3599">
            <w:pPr>
              <w:shd w:val="clear" w:color="auto" w:fill="FFFFFF"/>
              <w:tabs>
                <w:tab w:val="left" w:pos="456"/>
              </w:tabs>
              <w:ind w:left="-108" w:right="-108"/>
              <w:rPr>
                <w:rFonts w:ascii="Times New Roman" w:hAnsi="Times New Roman"/>
                <w:sz w:val="26"/>
                <w:szCs w:val="26"/>
              </w:rPr>
            </w:pPr>
            <w:r w:rsidRPr="00CD39CA">
              <w:rPr>
                <w:rFonts w:ascii="Times New Roman" w:hAnsi="Times New Roman"/>
                <w:sz w:val="26"/>
                <w:szCs w:val="26"/>
              </w:rPr>
              <w:t>Дата, номер и орган регистрации</w:t>
            </w:r>
          </w:p>
        </w:tc>
        <w:tc>
          <w:tcPr>
            <w:tcW w:w="4082" w:type="dxa"/>
            <w:gridSpan w:val="2"/>
          </w:tcPr>
          <w:p w14:paraId="5AEF9756" w14:textId="77777777" w:rsidR="003401B5" w:rsidRPr="00CD39CA" w:rsidRDefault="003401B5" w:rsidP="00FB3599">
            <w:pPr>
              <w:ind w:left="-567" w:right="141"/>
              <w:jc w:val="center"/>
              <w:rPr>
                <w:rFonts w:ascii="Times New Roman" w:hAnsi="Times New Roman"/>
                <w:sz w:val="26"/>
                <w:szCs w:val="26"/>
              </w:rPr>
            </w:pPr>
          </w:p>
        </w:tc>
      </w:tr>
      <w:tr w:rsidR="00CD39CA" w:rsidRPr="00CD39CA" w14:paraId="03C2A747" w14:textId="77777777" w:rsidTr="003175E1">
        <w:trPr>
          <w:trHeight w:val="543"/>
        </w:trPr>
        <w:tc>
          <w:tcPr>
            <w:tcW w:w="567" w:type="dxa"/>
          </w:tcPr>
          <w:p w14:paraId="3B65BD62"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491F2028" w14:textId="598584C6" w:rsidR="003401B5" w:rsidRPr="00CD39CA" w:rsidRDefault="003401B5" w:rsidP="00FB3599">
            <w:pPr>
              <w:shd w:val="clear" w:color="auto" w:fill="FFFFFF"/>
              <w:tabs>
                <w:tab w:val="left" w:pos="456"/>
              </w:tabs>
              <w:ind w:left="-108" w:right="-108"/>
              <w:rPr>
                <w:rFonts w:ascii="Times New Roman" w:hAnsi="Times New Roman"/>
                <w:sz w:val="26"/>
                <w:szCs w:val="26"/>
              </w:rPr>
            </w:pPr>
            <w:r w:rsidRPr="00CD39CA">
              <w:rPr>
                <w:rFonts w:ascii="Times New Roman" w:hAnsi="Times New Roman"/>
                <w:sz w:val="26"/>
                <w:szCs w:val="26"/>
              </w:rPr>
              <w:t xml:space="preserve">Дата, номер и орган последней перерегистрации </w:t>
            </w:r>
          </w:p>
        </w:tc>
        <w:tc>
          <w:tcPr>
            <w:tcW w:w="4082" w:type="dxa"/>
            <w:gridSpan w:val="2"/>
          </w:tcPr>
          <w:p w14:paraId="4A218A47" w14:textId="77777777" w:rsidR="003401B5" w:rsidRPr="00CD39CA" w:rsidRDefault="003401B5" w:rsidP="00FB3599">
            <w:pPr>
              <w:ind w:left="-567" w:right="141"/>
              <w:jc w:val="center"/>
              <w:rPr>
                <w:rFonts w:ascii="Times New Roman" w:hAnsi="Times New Roman"/>
                <w:sz w:val="26"/>
                <w:szCs w:val="26"/>
              </w:rPr>
            </w:pPr>
          </w:p>
        </w:tc>
      </w:tr>
      <w:tr w:rsidR="00CD39CA" w:rsidRPr="00CD39CA" w14:paraId="19C89F99" w14:textId="77777777" w:rsidTr="003175E1">
        <w:tc>
          <w:tcPr>
            <w:tcW w:w="567" w:type="dxa"/>
          </w:tcPr>
          <w:p w14:paraId="5D980E55"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2D6AADEB" w14:textId="77777777" w:rsidR="003401B5" w:rsidRPr="00CD39CA" w:rsidRDefault="003401B5" w:rsidP="00FB3599">
            <w:pPr>
              <w:shd w:val="clear" w:color="auto" w:fill="FFFFFF"/>
              <w:tabs>
                <w:tab w:val="left" w:pos="456"/>
              </w:tabs>
              <w:ind w:left="-108" w:right="-108"/>
              <w:rPr>
                <w:rFonts w:ascii="Times New Roman" w:hAnsi="Times New Roman"/>
                <w:sz w:val="26"/>
                <w:szCs w:val="26"/>
              </w:rPr>
            </w:pPr>
            <w:r w:rsidRPr="00CD39CA">
              <w:rPr>
                <w:rFonts w:ascii="Times New Roman" w:hAnsi="Times New Roman"/>
                <w:sz w:val="26"/>
                <w:szCs w:val="26"/>
              </w:rPr>
              <w:t>Юридический адрес</w:t>
            </w:r>
          </w:p>
        </w:tc>
        <w:tc>
          <w:tcPr>
            <w:tcW w:w="4082" w:type="dxa"/>
            <w:gridSpan w:val="2"/>
          </w:tcPr>
          <w:p w14:paraId="709EDE72" w14:textId="77777777" w:rsidR="003401B5" w:rsidRPr="00CD39CA" w:rsidRDefault="003401B5" w:rsidP="00FB3599">
            <w:pPr>
              <w:ind w:left="-567" w:right="141"/>
              <w:jc w:val="center"/>
              <w:rPr>
                <w:rFonts w:ascii="Times New Roman" w:hAnsi="Times New Roman"/>
                <w:sz w:val="26"/>
                <w:szCs w:val="26"/>
              </w:rPr>
            </w:pPr>
          </w:p>
        </w:tc>
      </w:tr>
      <w:tr w:rsidR="00CD39CA" w:rsidRPr="00CD39CA" w14:paraId="57C3B8E3" w14:textId="77777777" w:rsidTr="003175E1">
        <w:tc>
          <w:tcPr>
            <w:tcW w:w="567" w:type="dxa"/>
          </w:tcPr>
          <w:p w14:paraId="409F5E83"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3CF9AEB1" w14:textId="77777777" w:rsidR="003401B5" w:rsidRPr="00CD39CA" w:rsidRDefault="003401B5" w:rsidP="00FB3599">
            <w:pPr>
              <w:shd w:val="clear" w:color="auto" w:fill="FFFFFF"/>
              <w:tabs>
                <w:tab w:val="left" w:pos="456"/>
              </w:tabs>
              <w:ind w:left="-108" w:right="-108"/>
              <w:rPr>
                <w:rFonts w:ascii="Times New Roman" w:hAnsi="Times New Roman"/>
                <w:sz w:val="26"/>
                <w:szCs w:val="26"/>
              </w:rPr>
            </w:pPr>
            <w:r w:rsidRPr="00CD39CA">
              <w:rPr>
                <w:rFonts w:ascii="Times New Roman" w:hAnsi="Times New Roman"/>
                <w:sz w:val="26"/>
                <w:szCs w:val="26"/>
              </w:rPr>
              <w:t>Фактический адрес, телефон, адрес сайта</w:t>
            </w:r>
          </w:p>
        </w:tc>
        <w:tc>
          <w:tcPr>
            <w:tcW w:w="4082" w:type="dxa"/>
            <w:gridSpan w:val="2"/>
          </w:tcPr>
          <w:p w14:paraId="51AF93BE" w14:textId="77777777" w:rsidR="003401B5" w:rsidRPr="00CD39CA" w:rsidRDefault="003401B5" w:rsidP="00FB3599">
            <w:pPr>
              <w:ind w:left="-567" w:right="141"/>
              <w:jc w:val="center"/>
              <w:rPr>
                <w:rFonts w:ascii="Times New Roman" w:hAnsi="Times New Roman"/>
                <w:sz w:val="26"/>
                <w:szCs w:val="26"/>
              </w:rPr>
            </w:pPr>
          </w:p>
        </w:tc>
      </w:tr>
      <w:tr w:rsidR="00CD39CA" w:rsidRPr="00CD39CA" w14:paraId="12DC0754" w14:textId="77777777" w:rsidTr="003175E1">
        <w:trPr>
          <w:trHeight w:val="958"/>
        </w:trPr>
        <w:tc>
          <w:tcPr>
            <w:tcW w:w="567" w:type="dxa"/>
          </w:tcPr>
          <w:p w14:paraId="0A98C6A4"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220943D1" w14:textId="77777777" w:rsidR="003401B5" w:rsidRPr="00CD39CA" w:rsidRDefault="003401B5" w:rsidP="00FB3599">
            <w:pPr>
              <w:shd w:val="clear" w:color="auto" w:fill="FFFFFF"/>
              <w:tabs>
                <w:tab w:val="left" w:pos="456"/>
              </w:tabs>
              <w:ind w:left="-108" w:right="-108"/>
              <w:rPr>
                <w:rFonts w:ascii="Times New Roman" w:hAnsi="Times New Roman"/>
                <w:sz w:val="26"/>
                <w:szCs w:val="26"/>
              </w:rPr>
            </w:pPr>
            <w:r w:rsidRPr="00CD39CA">
              <w:rPr>
                <w:rFonts w:ascii="Times New Roman" w:hAnsi="Times New Roman"/>
                <w:sz w:val="26"/>
                <w:szCs w:val="26"/>
              </w:rPr>
              <w:t>Банковские реквизиты (номера расчетных счетов, наименование обслуживающего банка, ИНН)</w:t>
            </w:r>
          </w:p>
        </w:tc>
        <w:tc>
          <w:tcPr>
            <w:tcW w:w="4082" w:type="dxa"/>
            <w:gridSpan w:val="2"/>
          </w:tcPr>
          <w:p w14:paraId="587B7248" w14:textId="77777777" w:rsidR="003401B5" w:rsidRPr="00CD39CA" w:rsidRDefault="003401B5" w:rsidP="00FB3599">
            <w:pPr>
              <w:ind w:left="-567" w:right="141"/>
              <w:jc w:val="center"/>
              <w:rPr>
                <w:rFonts w:ascii="Times New Roman" w:hAnsi="Times New Roman"/>
                <w:sz w:val="26"/>
                <w:szCs w:val="26"/>
              </w:rPr>
            </w:pPr>
          </w:p>
        </w:tc>
      </w:tr>
      <w:tr w:rsidR="00CD39CA" w:rsidRPr="00CD39CA" w14:paraId="0420EB8F" w14:textId="77777777" w:rsidTr="003175E1">
        <w:tc>
          <w:tcPr>
            <w:tcW w:w="567" w:type="dxa"/>
          </w:tcPr>
          <w:p w14:paraId="1E11ECD2"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30B6FCD2" w14:textId="77777777" w:rsidR="003401B5" w:rsidRPr="00CD39CA" w:rsidRDefault="003401B5" w:rsidP="00FB3599">
            <w:pPr>
              <w:shd w:val="clear" w:color="auto" w:fill="FFFFFF"/>
              <w:tabs>
                <w:tab w:val="left" w:pos="456"/>
              </w:tabs>
              <w:ind w:left="-108" w:right="-108"/>
              <w:rPr>
                <w:rFonts w:ascii="Times New Roman" w:hAnsi="Times New Roman"/>
                <w:sz w:val="26"/>
                <w:szCs w:val="26"/>
              </w:rPr>
            </w:pPr>
            <w:r w:rsidRPr="00CD39CA">
              <w:rPr>
                <w:rFonts w:ascii="Times New Roman" w:hAnsi="Times New Roman"/>
                <w:sz w:val="26"/>
                <w:szCs w:val="26"/>
              </w:rPr>
              <w:t>Учредители</w:t>
            </w:r>
          </w:p>
        </w:tc>
        <w:tc>
          <w:tcPr>
            <w:tcW w:w="1867" w:type="dxa"/>
          </w:tcPr>
          <w:p w14:paraId="770DD788" w14:textId="77777777" w:rsidR="003401B5" w:rsidRPr="00CD39CA" w:rsidRDefault="003401B5" w:rsidP="00FB3599">
            <w:pPr>
              <w:ind w:left="-567" w:right="141"/>
              <w:jc w:val="center"/>
              <w:rPr>
                <w:rFonts w:ascii="Times New Roman" w:hAnsi="Times New Roman"/>
                <w:sz w:val="26"/>
                <w:szCs w:val="26"/>
              </w:rPr>
            </w:pPr>
            <w:r w:rsidRPr="00CD39CA">
              <w:rPr>
                <w:rFonts w:ascii="Times New Roman" w:hAnsi="Times New Roman"/>
                <w:sz w:val="26"/>
                <w:szCs w:val="26"/>
              </w:rPr>
              <w:t>Ф.И.О.</w:t>
            </w:r>
          </w:p>
        </w:tc>
        <w:tc>
          <w:tcPr>
            <w:tcW w:w="2215" w:type="dxa"/>
          </w:tcPr>
          <w:p w14:paraId="6912750A" w14:textId="77777777" w:rsidR="003401B5" w:rsidRPr="00CD39CA" w:rsidRDefault="003401B5" w:rsidP="00FB3599">
            <w:pPr>
              <w:ind w:left="-567" w:right="141"/>
              <w:jc w:val="center"/>
              <w:rPr>
                <w:rFonts w:ascii="Times New Roman" w:hAnsi="Times New Roman"/>
                <w:sz w:val="26"/>
                <w:szCs w:val="26"/>
              </w:rPr>
            </w:pPr>
          </w:p>
        </w:tc>
      </w:tr>
      <w:tr w:rsidR="00CD39CA" w:rsidRPr="00CD39CA" w14:paraId="01F00A7D" w14:textId="77777777" w:rsidTr="003175E1">
        <w:tc>
          <w:tcPr>
            <w:tcW w:w="567" w:type="dxa"/>
          </w:tcPr>
          <w:p w14:paraId="7DF98824"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68E8B9F2" w14:textId="77777777" w:rsidR="003401B5" w:rsidRPr="00CD39CA" w:rsidRDefault="003401B5" w:rsidP="00FB3599">
            <w:pPr>
              <w:shd w:val="clear" w:color="auto" w:fill="FFFFFF"/>
              <w:tabs>
                <w:tab w:val="left" w:pos="456"/>
              </w:tabs>
              <w:ind w:left="-108" w:right="-108"/>
              <w:rPr>
                <w:rFonts w:ascii="Times New Roman" w:hAnsi="Times New Roman"/>
                <w:sz w:val="26"/>
                <w:szCs w:val="26"/>
              </w:rPr>
            </w:pPr>
            <w:r w:rsidRPr="00CD39CA">
              <w:rPr>
                <w:rFonts w:ascii="Times New Roman" w:hAnsi="Times New Roman"/>
                <w:sz w:val="26"/>
                <w:szCs w:val="26"/>
              </w:rPr>
              <w:t>Сведения об источниках и размерах финансирования</w:t>
            </w:r>
          </w:p>
        </w:tc>
        <w:tc>
          <w:tcPr>
            <w:tcW w:w="4082" w:type="dxa"/>
            <w:gridSpan w:val="2"/>
          </w:tcPr>
          <w:p w14:paraId="43327645" w14:textId="77777777" w:rsidR="003401B5" w:rsidRPr="00CD39CA" w:rsidRDefault="003401B5" w:rsidP="00FB3599">
            <w:pPr>
              <w:ind w:left="-567" w:right="141"/>
              <w:jc w:val="center"/>
              <w:rPr>
                <w:rFonts w:ascii="Times New Roman" w:hAnsi="Times New Roman"/>
                <w:sz w:val="26"/>
                <w:szCs w:val="26"/>
              </w:rPr>
            </w:pPr>
          </w:p>
        </w:tc>
      </w:tr>
      <w:tr w:rsidR="00CD39CA" w:rsidRPr="00CD39CA" w14:paraId="58B38780" w14:textId="77777777" w:rsidTr="003175E1">
        <w:tc>
          <w:tcPr>
            <w:tcW w:w="567" w:type="dxa"/>
          </w:tcPr>
          <w:p w14:paraId="70CF1395"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532F217C" w14:textId="0BB61127" w:rsidR="003401B5" w:rsidRPr="00CD39CA" w:rsidRDefault="003401B5" w:rsidP="00FB3599">
            <w:pPr>
              <w:shd w:val="clear" w:color="auto" w:fill="FFFFFF"/>
              <w:tabs>
                <w:tab w:val="left" w:pos="456"/>
              </w:tabs>
              <w:ind w:left="-108" w:right="-108"/>
              <w:rPr>
                <w:rFonts w:ascii="Times New Roman" w:hAnsi="Times New Roman"/>
                <w:sz w:val="26"/>
                <w:szCs w:val="26"/>
              </w:rPr>
            </w:pPr>
            <w:r w:rsidRPr="00CD39CA">
              <w:rPr>
                <w:rFonts w:ascii="Times New Roman" w:hAnsi="Times New Roman"/>
                <w:sz w:val="26"/>
                <w:szCs w:val="26"/>
              </w:rPr>
              <w:t>Количество и месторасположение</w:t>
            </w:r>
            <w:r w:rsidR="003F413F" w:rsidRPr="00CD39CA">
              <w:rPr>
                <w:rFonts w:ascii="Times New Roman" w:hAnsi="Times New Roman"/>
                <w:sz w:val="26"/>
                <w:szCs w:val="26"/>
              </w:rPr>
              <w:t xml:space="preserve"> </w:t>
            </w:r>
            <w:r w:rsidRPr="00CD39CA">
              <w:rPr>
                <w:rFonts w:ascii="Times New Roman" w:hAnsi="Times New Roman"/>
                <w:sz w:val="26"/>
                <w:szCs w:val="26"/>
              </w:rPr>
              <w:t>филиалов, региональных и местных структурных подразделений, их координаты</w:t>
            </w:r>
          </w:p>
        </w:tc>
        <w:tc>
          <w:tcPr>
            <w:tcW w:w="4082" w:type="dxa"/>
            <w:gridSpan w:val="2"/>
          </w:tcPr>
          <w:p w14:paraId="5224613F" w14:textId="77777777" w:rsidR="003401B5" w:rsidRPr="00CD39CA" w:rsidRDefault="003401B5" w:rsidP="00FB3599">
            <w:pPr>
              <w:ind w:left="-567" w:right="141"/>
              <w:jc w:val="center"/>
              <w:rPr>
                <w:rFonts w:ascii="Times New Roman" w:hAnsi="Times New Roman"/>
                <w:sz w:val="26"/>
                <w:szCs w:val="26"/>
              </w:rPr>
            </w:pPr>
          </w:p>
        </w:tc>
      </w:tr>
      <w:tr w:rsidR="00CD39CA" w:rsidRPr="00CD39CA" w14:paraId="76E52D2E" w14:textId="77777777" w:rsidTr="003175E1">
        <w:tc>
          <w:tcPr>
            <w:tcW w:w="567" w:type="dxa"/>
          </w:tcPr>
          <w:p w14:paraId="7A621CA0"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20F1323E" w14:textId="77777777" w:rsidR="003401B5" w:rsidRPr="00CD39CA" w:rsidRDefault="003401B5" w:rsidP="00FB3599">
            <w:pPr>
              <w:shd w:val="clear" w:color="auto" w:fill="FFFFFF"/>
              <w:ind w:left="-108" w:right="-108"/>
              <w:rPr>
                <w:rFonts w:ascii="Times New Roman" w:hAnsi="Times New Roman"/>
                <w:sz w:val="26"/>
                <w:szCs w:val="26"/>
              </w:rPr>
            </w:pPr>
            <w:r w:rsidRPr="00CD39CA">
              <w:rPr>
                <w:rFonts w:ascii="Times New Roman" w:hAnsi="Times New Roman"/>
                <w:sz w:val="26"/>
                <w:szCs w:val="26"/>
              </w:rPr>
              <w:t>Количество членов, участников, штатных сотрудников</w:t>
            </w:r>
          </w:p>
        </w:tc>
        <w:tc>
          <w:tcPr>
            <w:tcW w:w="4082" w:type="dxa"/>
            <w:gridSpan w:val="2"/>
          </w:tcPr>
          <w:p w14:paraId="602141C6" w14:textId="77777777" w:rsidR="003401B5" w:rsidRPr="00CD39CA" w:rsidRDefault="003401B5" w:rsidP="00FB3599">
            <w:pPr>
              <w:ind w:left="-567" w:right="141"/>
              <w:jc w:val="center"/>
              <w:rPr>
                <w:rFonts w:ascii="Times New Roman" w:hAnsi="Times New Roman"/>
                <w:sz w:val="26"/>
                <w:szCs w:val="26"/>
              </w:rPr>
            </w:pPr>
          </w:p>
        </w:tc>
      </w:tr>
      <w:tr w:rsidR="00CD39CA" w:rsidRPr="00CD39CA" w14:paraId="1D1E4EB7" w14:textId="77777777" w:rsidTr="003175E1">
        <w:tc>
          <w:tcPr>
            <w:tcW w:w="567" w:type="dxa"/>
          </w:tcPr>
          <w:p w14:paraId="51033F43"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049EC96E" w14:textId="77777777" w:rsidR="003401B5" w:rsidRPr="00CD39CA" w:rsidRDefault="003401B5" w:rsidP="00FB3599">
            <w:pPr>
              <w:shd w:val="clear" w:color="auto" w:fill="FFFFFF"/>
              <w:ind w:left="-108" w:right="-108"/>
              <w:rPr>
                <w:rFonts w:ascii="Times New Roman" w:hAnsi="Times New Roman"/>
                <w:sz w:val="26"/>
                <w:szCs w:val="26"/>
              </w:rPr>
            </w:pPr>
            <w:r w:rsidRPr="00CD39CA">
              <w:rPr>
                <w:rFonts w:ascii="Times New Roman" w:hAnsi="Times New Roman"/>
                <w:sz w:val="26"/>
                <w:szCs w:val="26"/>
              </w:rPr>
              <w:t>Основные фактические направления деятельности</w:t>
            </w:r>
          </w:p>
        </w:tc>
        <w:tc>
          <w:tcPr>
            <w:tcW w:w="4082" w:type="dxa"/>
            <w:gridSpan w:val="2"/>
          </w:tcPr>
          <w:p w14:paraId="5AA23D80" w14:textId="77777777" w:rsidR="003401B5" w:rsidRPr="00CD39CA" w:rsidRDefault="003401B5" w:rsidP="00FB3599">
            <w:pPr>
              <w:ind w:left="-567" w:right="141"/>
              <w:jc w:val="center"/>
              <w:rPr>
                <w:rFonts w:ascii="Times New Roman" w:hAnsi="Times New Roman"/>
                <w:sz w:val="26"/>
                <w:szCs w:val="26"/>
              </w:rPr>
            </w:pPr>
          </w:p>
        </w:tc>
      </w:tr>
      <w:tr w:rsidR="00CD39CA" w:rsidRPr="00CD39CA" w14:paraId="307E605F" w14:textId="77777777" w:rsidTr="003175E1">
        <w:trPr>
          <w:trHeight w:val="844"/>
        </w:trPr>
        <w:tc>
          <w:tcPr>
            <w:tcW w:w="567" w:type="dxa"/>
          </w:tcPr>
          <w:p w14:paraId="2EBE7595"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5BB1AA52" w14:textId="0178C077" w:rsidR="003401B5" w:rsidRPr="00CD39CA" w:rsidRDefault="003401B5" w:rsidP="00FB3599">
            <w:pPr>
              <w:shd w:val="clear" w:color="auto" w:fill="FFFFFF"/>
              <w:ind w:left="-108" w:right="-108"/>
              <w:rPr>
                <w:rFonts w:ascii="Times New Roman" w:hAnsi="Times New Roman"/>
                <w:sz w:val="26"/>
                <w:szCs w:val="26"/>
              </w:rPr>
            </w:pPr>
            <w:r w:rsidRPr="00CD39CA">
              <w:rPr>
                <w:rFonts w:ascii="Times New Roman" w:hAnsi="Times New Roman"/>
                <w:sz w:val="26"/>
                <w:szCs w:val="26"/>
              </w:rPr>
              <w:t>Перечень реализованных общероссийских/</w:t>
            </w:r>
            <w:r w:rsidR="003F413F" w:rsidRPr="00CD39CA">
              <w:rPr>
                <w:rFonts w:ascii="Times New Roman" w:hAnsi="Times New Roman"/>
                <w:sz w:val="26"/>
                <w:szCs w:val="26"/>
              </w:rPr>
              <w:t xml:space="preserve"> </w:t>
            </w:r>
            <w:r w:rsidRPr="00CD39CA">
              <w:rPr>
                <w:rFonts w:ascii="Times New Roman" w:hAnsi="Times New Roman"/>
                <w:sz w:val="26"/>
                <w:szCs w:val="26"/>
              </w:rPr>
              <w:t>межрегиональных и региональных</w:t>
            </w:r>
            <w:r w:rsidR="003F413F" w:rsidRPr="00CD39CA">
              <w:rPr>
                <w:rFonts w:ascii="Times New Roman" w:hAnsi="Times New Roman"/>
                <w:sz w:val="26"/>
                <w:szCs w:val="26"/>
              </w:rPr>
              <w:t xml:space="preserve"> </w:t>
            </w:r>
            <w:r w:rsidRPr="00CD39CA">
              <w:rPr>
                <w:rFonts w:ascii="Times New Roman" w:hAnsi="Times New Roman"/>
                <w:sz w:val="26"/>
                <w:szCs w:val="26"/>
              </w:rPr>
              <w:t>мероприятий (за последние годы)</w:t>
            </w:r>
          </w:p>
        </w:tc>
        <w:tc>
          <w:tcPr>
            <w:tcW w:w="4082" w:type="dxa"/>
            <w:gridSpan w:val="2"/>
          </w:tcPr>
          <w:p w14:paraId="49DFF9C9" w14:textId="77777777" w:rsidR="003401B5" w:rsidRPr="00CD39CA" w:rsidRDefault="003401B5" w:rsidP="00FB3599">
            <w:pPr>
              <w:ind w:left="-567" w:right="141"/>
              <w:jc w:val="center"/>
              <w:rPr>
                <w:rFonts w:ascii="Times New Roman" w:hAnsi="Times New Roman"/>
                <w:sz w:val="26"/>
                <w:szCs w:val="26"/>
              </w:rPr>
            </w:pPr>
          </w:p>
        </w:tc>
      </w:tr>
      <w:tr w:rsidR="00CD39CA" w:rsidRPr="00CD39CA" w14:paraId="362AF4D6" w14:textId="77777777" w:rsidTr="003175E1">
        <w:tc>
          <w:tcPr>
            <w:tcW w:w="567" w:type="dxa"/>
          </w:tcPr>
          <w:p w14:paraId="7B43F9DE"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79D5C649" w14:textId="77777777" w:rsidR="003401B5" w:rsidRPr="00CD39CA" w:rsidRDefault="003401B5" w:rsidP="00FB3599">
            <w:pPr>
              <w:shd w:val="clear" w:color="auto" w:fill="FFFFFF"/>
              <w:tabs>
                <w:tab w:val="left" w:pos="480"/>
              </w:tabs>
              <w:ind w:left="-108" w:right="-108"/>
              <w:rPr>
                <w:rFonts w:ascii="Times New Roman" w:hAnsi="Times New Roman"/>
                <w:sz w:val="26"/>
                <w:szCs w:val="26"/>
              </w:rPr>
            </w:pPr>
            <w:r w:rsidRPr="00CD39CA">
              <w:rPr>
                <w:rFonts w:ascii="Times New Roman" w:hAnsi="Times New Roman"/>
                <w:sz w:val="26"/>
                <w:szCs w:val="26"/>
              </w:rPr>
              <w:t>Сведения о наличии и тираже собственных изданий</w:t>
            </w:r>
          </w:p>
        </w:tc>
        <w:tc>
          <w:tcPr>
            <w:tcW w:w="4082" w:type="dxa"/>
            <w:gridSpan w:val="2"/>
          </w:tcPr>
          <w:p w14:paraId="1924DC7A" w14:textId="77777777" w:rsidR="003401B5" w:rsidRPr="00CD39CA" w:rsidRDefault="003401B5" w:rsidP="00FB3599">
            <w:pPr>
              <w:ind w:left="-567" w:right="141"/>
              <w:jc w:val="center"/>
              <w:rPr>
                <w:rFonts w:ascii="Times New Roman" w:hAnsi="Times New Roman"/>
                <w:sz w:val="26"/>
                <w:szCs w:val="26"/>
              </w:rPr>
            </w:pPr>
          </w:p>
        </w:tc>
      </w:tr>
      <w:tr w:rsidR="00CD39CA" w:rsidRPr="00CD39CA" w14:paraId="1D71029A" w14:textId="77777777" w:rsidTr="003175E1">
        <w:trPr>
          <w:trHeight w:val="593"/>
        </w:trPr>
        <w:tc>
          <w:tcPr>
            <w:tcW w:w="567" w:type="dxa"/>
          </w:tcPr>
          <w:p w14:paraId="28FF7848"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6BB62105" w14:textId="77777777" w:rsidR="003401B5" w:rsidRPr="00CD39CA" w:rsidRDefault="003401B5" w:rsidP="00FB3599">
            <w:pPr>
              <w:shd w:val="clear" w:color="auto" w:fill="FFFFFF"/>
              <w:tabs>
                <w:tab w:val="left" w:pos="389"/>
              </w:tabs>
              <w:ind w:left="-108" w:right="-108"/>
              <w:rPr>
                <w:rFonts w:ascii="Times New Roman" w:hAnsi="Times New Roman"/>
                <w:sz w:val="26"/>
                <w:szCs w:val="26"/>
              </w:rPr>
            </w:pPr>
            <w:r w:rsidRPr="00CD39CA">
              <w:rPr>
                <w:rFonts w:ascii="Times New Roman" w:hAnsi="Times New Roman"/>
                <w:sz w:val="26"/>
                <w:szCs w:val="26"/>
              </w:rPr>
              <w:t>Сведения о дипломах, сертификатах и наградах (когда, кем и за что выданы)</w:t>
            </w:r>
          </w:p>
        </w:tc>
        <w:tc>
          <w:tcPr>
            <w:tcW w:w="4082" w:type="dxa"/>
            <w:gridSpan w:val="2"/>
          </w:tcPr>
          <w:p w14:paraId="451DA5DE" w14:textId="77777777" w:rsidR="003401B5" w:rsidRPr="00CD39CA" w:rsidRDefault="003401B5" w:rsidP="00FB3599">
            <w:pPr>
              <w:ind w:left="-567" w:right="141"/>
              <w:jc w:val="center"/>
              <w:rPr>
                <w:rFonts w:ascii="Times New Roman" w:hAnsi="Times New Roman"/>
                <w:sz w:val="26"/>
                <w:szCs w:val="26"/>
              </w:rPr>
            </w:pPr>
          </w:p>
        </w:tc>
      </w:tr>
      <w:tr w:rsidR="00CD39CA" w:rsidRPr="00CD39CA" w14:paraId="18EC8B49" w14:textId="77777777" w:rsidTr="003175E1">
        <w:trPr>
          <w:trHeight w:val="646"/>
        </w:trPr>
        <w:tc>
          <w:tcPr>
            <w:tcW w:w="567" w:type="dxa"/>
          </w:tcPr>
          <w:p w14:paraId="137D9654"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53FCD9D3" w14:textId="77777777" w:rsidR="003401B5" w:rsidRPr="00CD39CA" w:rsidRDefault="003401B5" w:rsidP="00FB3599">
            <w:pPr>
              <w:shd w:val="clear" w:color="auto" w:fill="FFFFFF"/>
              <w:tabs>
                <w:tab w:val="left" w:pos="389"/>
              </w:tabs>
              <w:ind w:left="-108" w:right="-108"/>
              <w:rPr>
                <w:rFonts w:ascii="Times New Roman" w:hAnsi="Times New Roman"/>
                <w:sz w:val="26"/>
                <w:szCs w:val="26"/>
              </w:rPr>
            </w:pPr>
            <w:r w:rsidRPr="00CD39CA">
              <w:rPr>
                <w:rFonts w:ascii="Times New Roman" w:hAnsi="Times New Roman"/>
                <w:sz w:val="26"/>
                <w:szCs w:val="26"/>
              </w:rPr>
              <w:t>Сведения об участии в международных организациях и проектах</w:t>
            </w:r>
          </w:p>
        </w:tc>
        <w:tc>
          <w:tcPr>
            <w:tcW w:w="4082" w:type="dxa"/>
            <w:gridSpan w:val="2"/>
          </w:tcPr>
          <w:p w14:paraId="263D4E2B" w14:textId="77777777" w:rsidR="003401B5" w:rsidRPr="00CD39CA" w:rsidRDefault="003401B5" w:rsidP="00FB3599">
            <w:pPr>
              <w:ind w:left="-567" w:right="141"/>
              <w:jc w:val="center"/>
              <w:rPr>
                <w:rFonts w:ascii="Times New Roman" w:hAnsi="Times New Roman"/>
                <w:sz w:val="26"/>
                <w:szCs w:val="26"/>
              </w:rPr>
            </w:pPr>
          </w:p>
        </w:tc>
      </w:tr>
      <w:tr w:rsidR="00CD39CA" w:rsidRPr="00CD39CA" w14:paraId="7E4194CF" w14:textId="77777777" w:rsidTr="003175E1">
        <w:tc>
          <w:tcPr>
            <w:tcW w:w="567" w:type="dxa"/>
          </w:tcPr>
          <w:p w14:paraId="45A823D2"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5E7300E2" w14:textId="77777777" w:rsidR="003401B5" w:rsidRPr="00CD39CA" w:rsidRDefault="003401B5" w:rsidP="00FB3599">
            <w:pPr>
              <w:shd w:val="clear" w:color="auto" w:fill="FFFFFF"/>
              <w:tabs>
                <w:tab w:val="left" w:pos="389"/>
              </w:tabs>
              <w:ind w:left="-108" w:right="-108"/>
              <w:rPr>
                <w:rFonts w:ascii="Times New Roman" w:hAnsi="Times New Roman"/>
                <w:sz w:val="26"/>
                <w:szCs w:val="26"/>
              </w:rPr>
            </w:pPr>
            <w:r w:rsidRPr="00CD39CA">
              <w:rPr>
                <w:rFonts w:ascii="Times New Roman" w:hAnsi="Times New Roman"/>
                <w:sz w:val="26"/>
                <w:szCs w:val="26"/>
              </w:rPr>
              <w:t>Является ли общественное объединение иностранным агентом</w:t>
            </w:r>
          </w:p>
        </w:tc>
        <w:tc>
          <w:tcPr>
            <w:tcW w:w="4082" w:type="dxa"/>
            <w:gridSpan w:val="2"/>
          </w:tcPr>
          <w:p w14:paraId="7CF5D6E2" w14:textId="77777777" w:rsidR="003401B5" w:rsidRPr="00CD39CA" w:rsidRDefault="003401B5" w:rsidP="00FB3599">
            <w:pPr>
              <w:ind w:left="-567" w:right="141"/>
              <w:jc w:val="center"/>
              <w:rPr>
                <w:rFonts w:ascii="Times New Roman" w:hAnsi="Times New Roman"/>
                <w:sz w:val="26"/>
                <w:szCs w:val="26"/>
              </w:rPr>
            </w:pPr>
          </w:p>
        </w:tc>
      </w:tr>
      <w:tr w:rsidR="00CD39CA" w:rsidRPr="00CD39CA" w14:paraId="7546E5B8" w14:textId="77777777" w:rsidTr="003175E1">
        <w:tc>
          <w:tcPr>
            <w:tcW w:w="567" w:type="dxa"/>
          </w:tcPr>
          <w:p w14:paraId="34F6BB04" w14:textId="77777777" w:rsidR="003401B5" w:rsidRPr="00CD39CA" w:rsidRDefault="003401B5" w:rsidP="003401B5">
            <w:pPr>
              <w:widowControl w:val="0"/>
              <w:numPr>
                <w:ilvl w:val="0"/>
                <w:numId w:val="9"/>
              </w:numPr>
              <w:autoSpaceDE w:val="0"/>
              <w:autoSpaceDN w:val="0"/>
              <w:adjustRightInd w:val="0"/>
              <w:spacing w:after="0" w:line="240" w:lineRule="auto"/>
              <w:ind w:left="-108" w:right="-392" w:firstLine="0"/>
              <w:jc w:val="center"/>
              <w:rPr>
                <w:rFonts w:ascii="Times New Roman" w:hAnsi="Times New Roman"/>
                <w:sz w:val="26"/>
                <w:szCs w:val="26"/>
              </w:rPr>
            </w:pPr>
          </w:p>
        </w:tc>
        <w:tc>
          <w:tcPr>
            <w:tcW w:w="5841" w:type="dxa"/>
          </w:tcPr>
          <w:p w14:paraId="78715EFE" w14:textId="77777777" w:rsidR="003401B5" w:rsidRPr="00CD39CA" w:rsidRDefault="003401B5" w:rsidP="00FB3599">
            <w:pPr>
              <w:shd w:val="clear" w:color="auto" w:fill="FFFFFF"/>
              <w:tabs>
                <w:tab w:val="left" w:pos="389"/>
              </w:tabs>
              <w:ind w:left="-108" w:right="-108"/>
              <w:rPr>
                <w:rFonts w:ascii="Times New Roman" w:hAnsi="Times New Roman"/>
                <w:sz w:val="26"/>
                <w:szCs w:val="26"/>
              </w:rPr>
            </w:pPr>
            <w:r w:rsidRPr="00CD39CA">
              <w:rPr>
                <w:rFonts w:ascii="Times New Roman" w:hAnsi="Times New Roman"/>
                <w:sz w:val="26"/>
                <w:szCs w:val="26"/>
              </w:rPr>
              <w:t>Ф.И.О. кандидата</w:t>
            </w:r>
          </w:p>
        </w:tc>
        <w:tc>
          <w:tcPr>
            <w:tcW w:w="4082" w:type="dxa"/>
            <w:gridSpan w:val="2"/>
          </w:tcPr>
          <w:p w14:paraId="30562E9C" w14:textId="77777777" w:rsidR="003401B5" w:rsidRPr="00CD39CA" w:rsidRDefault="003401B5" w:rsidP="00FB3599">
            <w:pPr>
              <w:ind w:left="-567" w:right="141"/>
              <w:jc w:val="center"/>
              <w:rPr>
                <w:rFonts w:ascii="Times New Roman" w:hAnsi="Times New Roman"/>
                <w:sz w:val="26"/>
                <w:szCs w:val="26"/>
              </w:rPr>
            </w:pPr>
          </w:p>
        </w:tc>
      </w:tr>
    </w:tbl>
    <w:p w14:paraId="1187E8B4" w14:textId="77777777" w:rsidR="003401B5" w:rsidRPr="00CD39CA" w:rsidRDefault="003401B5" w:rsidP="003401B5">
      <w:pPr>
        <w:shd w:val="clear" w:color="auto" w:fill="FFFFFF"/>
        <w:tabs>
          <w:tab w:val="left" w:pos="389"/>
        </w:tabs>
        <w:ind w:left="-567" w:right="141"/>
        <w:rPr>
          <w:rFonts w:ascii="Times New Roman" w:hAnsi="Times New Roman"/>
          <w:bCs/>
          <w:sz w:val="26"/>
          <w:szCs w:val="26"/>
        </w:rPr>
      </w:pPr>
    </w:p>
    <w:p w14:paraId="25F70D4B" w14:textId="77777777" w:rsidR="003401B5" w:rsidRPr="00CD39CA" w:rsidRDefault="003401B5" w:rsidP="003401B5">
      <w:pPr>
        <w:shd w:val="clear" w:color="auto" w:fill="FFFFFF"/>
        <w:tabs>
          <w:tab w:val="left" w:pos="6067"/>
        </w:tabs>
        <w:spacing w:line="360" w:lineRule="auto"/>
        <w:ind w:left="-567" w:right="141"/>
        <w:jc w:val="both"/>
        <w:rPr>
          <w:rFonts w:ascii="Times New Roman" w:hAnsi="Times New Roman"/>
          <w:sz w:val="26"/>
          <w:szCs w:val="26"/>
        </w:rPr>
      </w:pPr>
      <w:r w:rsidRPr="00CD39CA">
        <w:rPr>
          <w:rFonts w:ascii="Times New Roman" w:hAnsi="Times New Roman"/>
          <w:sz w:val="26"/>
          <w:szCs w:val="26"/>
        </w:rPr>
        <w:t>Руководитель общественной организации</w:t>
      </w:r>
      <w:r w:rsidRPr="00CD39CA">
        <w:rPr>
          <w:rFonts w:ascii="Times New Roman" w:hAnsi="Times New Roman"/>
          <w:sz w:val="26"/>
          <w:szCs w:val="26"/>
        </w:rPr>
        <w:tab/>
        <w:t xml:space="preserve">                     Ф.И.О.</w:t>
      </w:r>
    </w:p>
    <w:p w14:paraId="11C5D02A" w14:textId="77777777" w:rsidR="003401B5" w:rsidRPr="00CD39CA" w:rsidRDefault="003401B5" w:rsidP="003401B5">
      <w:pPr>
        <w:shd w:val="clear" w:color="auto" w:fill="FFFFFF"/>
        <w:tabs>
          <w:tab w:val="left" w:pos="6067"/>
        </w:tabs>
        <w:spacing w:line="360" w:lineRule="auto"/>
        <w:ind w:left="-567" w:right="141"/>
        <w:jc w:val="both"/>
        <w:rPr>
          <w:rFonts w:ascii="Times New Roman" w:hAnsi="Times New Roman"/>
          <w:sz w:val="26"/>
          <w:szCs w:val="26"/>
        </w:rPr>
      </w:pPr>
      <w:proofErr w:type="spellStart"/>
      <w:r w:rsidRPr="00CD39CA">
        <w:rPr>
          <w:rFonts w:ascii="Times New Roman" w:hAnsi="Times New Roman"/>
          <w:sz w:val="26"/>
          <w:szCs w:val="26"/>
        </w:rPr>
        <w:t>М.п</w:t>
      </w:r>
      <w:proofErr w:type="spellEnd"/>
      <w:r w:rsidRPr="00CD39CA">
        <w:rPr>
          <w:rFonts w:ascii="Times New Roman" w:hAnsi="Times New Roman"/>
          <w:sz w:val="26"/>
          <w:szCs w:val="26"/>
        </w:rPr>
        <w:t>.</w:t>
      </w:r>
      <w:r w:rsidRPr="00CD39CA">
        <w:rPr>
          <w:rFonts w:ascii="Times New Roman" w:hAnsi="Times New Roman"/>
          <w:sz w:val="26"/>
          <w:szCs w:val="26"/>
        </w:rPr>
        <w:tab/>
        <w:t xml:space="preserve">                    подпись</w:t>
      </w:r>
    </w:p>
    <w:p w14:paraId="349804D8" w14:textId="631BA775" w:rsidR="003401B5" w:rsidRPr="00CD39CA" w:rsidRDefault="003401B5" w:rsidP="003401B5">
      <w:pPr>
        <w:ind w:left="-567" w:right="141" w:firstLine="567"/>
        <w:jc w:val="right"/>
        <w:rPr>
          <w:rFonts w:ascii="Times New Roman" w:hAnsi="Times New Roman"/>
          <w:sz w:val="28"/>
          <w:szCs w:val="28"/>
        </w:rPr>
      </w:pPr>
      <w:r w:rsidRPr="00CD39CA">
        <w:rPr>
          <w:rFonts w:ascii="Times New Roman" w:hAnsi="Times New Roman"/>
          <w:sz w:val="28"/>
          <w:szCs w:val="28"/>
        </w:rPr>
        <w:lastRenderedPageBreak/>
        <w:t>Приложение</w:t>
      </w:r>
      <w:r w:rsidR="00AF19B5">
        <w:rPr>
          <w:rFonts w:ascii="Times New Roman" w:hAnsi="Times New Roman"/>
          <w:sz w:val="28"/>
          <w:szCs w:val="28"/>
        </w:rPr>
        <w:t xml:space="preserve"> №</w:t>
      </w:r>
      <w:r w:rsidRPr="00CD39CA">
        <w:rPr>
          <w:rFonts w:ascii="Times New Roman" w:hAnsi="Times New Roman"/>
          <w:sz w:val="28"/>
          <w:szCs w:val="28"/>
        </w:rPr>
        <w:t xml:space="preserve"> 3</w:t>
      </w:r>
    </w:p>
    <w:p w14:paraId="191F8F1D" w14:textId="77777777" w:rsidR="003401B5" w:rsidRPr="00CD39CA" w:rsidRDefault="003401B5" w:rsidP="003401B5">
      <w:pPr>
        <w:ind w:left="-567" w:right="141"/>
        <w:jc w:val="both"/>
        <w:rPr>
          <w:rFonts w:ascii="Times New Roman" w:hAnsi="Times New Roman"/>
          <w:sz w:val="28"/>
          <w:szCs w:val="28"/>
        </w:rPr>
      </w:pPr>
    </w:p>
    <w:p w14:paraId="58FCF3D1" w14:textId="77777777" w:rsidR="003175E1" w:rsidRPr="00CD39CA" w:rsidRDefault="003401B5" w:rsidP="003175E1">
      <w:pPr>
        <w:spacing w:after="0" w:line="240" w:lineRule="auto"/>
        <w:ind w:left="-567" w:right="142"/>
        <w:jc w:val="right"/>
        <w:rPr>
          <w:rFonts w:ascii="Times New Roman" w:hAnsi="Times New Roman"/>
          <w:sz w:val="28"/>
          <w:szCs w:val="28"/>
        </w:rPr>
      </w:pPr>
      <w:r w:rsidRPr="00CD39CA">
        <w:rPr>
          <w:rFonts w:ascii="Times New Roman" w:hAnsi="Times New Roman"/>
          <w:sz w:val="28"/>
          <w:szCs w:val="28"/>
        </w:rPr>
        <w:t xml:space="preserve">Председателю </w:t>
      </w:r>
    </w:p>
    <w:p w14:paraId="6AC1F8DD" w14:textId="0BAF23CC" w:rsidR="003401B5" w:rsidRPr="00CD39CA" w:rsidRDefault="003175E1" w:rsidP="003175E1">
      <w:pPr>
        <w:spacing w:after="0" w:line="240" w:lineRule="auto"/>
        <w:ind w:left="-567" w:right="142"/>
        <w:jc w:val="right"/>
        <w:rPr>
          <w:rFonts w:ascii="Times New Roman" w:hAnsi="Times New Roman"/>
          <w:sz w:val="28"/>
          <w:szCs w:val="28"/>
        </w:rPr>
      </w:pPr>
      <w:r w:rsidRPr="00CD39CA">
        <w:rPr>
          <w:rFonts w:ascii="Times New Roman" w:hAnsi="Times New Roman"/>
          <w:sz w:val="28"/>
          <w:szCs w:val="28"/>
        </w:rPr>
        <w:t>Общественной палаты</w:t>
      </w:r>
    </w:p>
    <w:p w14:paraId="2E75325E" w14:textId="37E50197" w:rsidR="003401B5" w:rsidRPr="00CD39CA" w:rsidRDefault="003175E1" w:rsidP="003175E1">
      <w:pPr>
        <w:spacing w:after="0" w:line="240" w:lineRule="auto"/>
        <w:ind w:left="-567" w:right="142"/>
        <w:jc w:val="right"/>
        <w:rPr>
          <w:rFonts w:ascii="Times New Roman" w:hAnsi="Times New Roman"/>
          <w:sz w:val="28"/>
          <w:szCs w:val="28"/>
        </w:rPr>
      </w:pPr>
      <w:r w:rsidRPr="00CD39CA">
        <w:rPr>
          <w:rFonts w:ascii="Times New Roman" w:hAnsi="Times New Roman"/>
          <w:sz w:val="28"/>
          <w:szCs w:val="28"/>
        </w:rPr>
        <w:t xml:space="preserve">Ростовской </w:t>
      </w:r>
      <w:r w:rsidR="003401B5" w:rsidRPr="00CD39CA">
        <w:rPr>
          <w:rFonts w:ascii="Times New Roman" w:hAnsi="Times New Roman"/>
          <w:sz w:val="28"/>
          <w:szCs w:val="28"/>
        </w:rPr>
        <w:t>области</w:t>
      </w:r>
    </w:p>
    <w:p w14:paraId="6E052118" w14:textId="61F8576C" w:rsidR="003175E1" w:rsidRPr="00CD39CA" w:rsidRDefault="00AF19B5" w:rsidP="003175E1">
      <w:pPr>
        <w:spacing w:after="0" w:line="240" w:lineRule="auto"/>
        <w:ind w:left="-567" w:right="142"/>
        <w:jc w:val="right"/>
        <w:rPr>
          <w:rFonts w:ascii="Times New Roman" w:hAnsi="Times New Roman"/>
          <w:sz w:val="28"/>
          <w:szCs w:val="28"/>
        </w:rPr>
      </w:pPr>
      <w:r>
        <w:rPr>
          <w:rFonts w:ascii="Times New Roman" w:hAnsi="Times New Roman"/>
          <w:sz w:val="28"/>
          <w:szCs w:val="28"/>
        </w:rPr>
        <w:t>__________________________</w:t>
      </w:r>
    </w:p>
    <w:p w14:paraId="2BE0D2E0" w14:textId="77777777" w:rsidR="003401B5" w:rsidRPr="00CD39CA" w:rsidRDefault="003401B5" w:rsidP="003401B5">
      <w:pPr>
        <w:ind w:left="-567" w:right="141"/>
        <w:rPr>
          <w:rStyle w:val="af0"/>
          <w:rFonts w:ascii="Times New Roman" w:hAnsi="Times New Roman"/>
          <w:b w:val="0"/>
          <w:bCs/>
          <w:sz w:val="28"/>
          <w:szCs w:val="28"/>
          <w:bdr w:val="none" w:sz="0" w:space="0" w:color="auto" w:frame="1"/>
          <w:shd w:val="clear" w:color="auto" w:fill="FFFFFF"/>
        </w:rPr>
      </w:pPr>
    </w:p>
    <w:p w14:paraId="6B06A1F5" w14:textId="77777777" w:rsidR="003401B5" w:rsidRPr="00CD39CA" w:rsidRDefault="003401B5" w:rsidP="003401B5">
      <w:pPr>
        <w:ind w:left="-567" w:right="141"/>
        <w:jc w:val="right"/>
        <w:rPr>
          <w:rStyle w:val="af0"/>
          <w:rFonts w:ascii="Times New Roman" w:hAnsi="Times New Roman"/>
          <w:b w:val="0"/>
          <w:bCs/>
          <w:sz w:val="28"/>
          <w:szCs w:val="28"/>
          <w:bdr w:val="none" w:sz="0" w:space="0" w:color="auto" w:frame="1"/>
          <w:shd w:val="clear" w:color="auto" w:fill="FFFFFF"/>
        </w:rPr>
      </w:pPr>
      <w:r w:rsidRPr="00CD39CA">
        <w:rPr>
          <w:rStyle w:val="af0"/>
          <w:rFonts w:ascii="Times New Roman" w:hAnsi="Times New Roman"/>
          <w:b w:val="0"/>
          <w:bCs/>
          <w:sz w:val="28"/>
          <w:szCs w:val="28"/>
          <w:bdr w:val="none" w:sz="0" w:space="0" w:color="auto" w:frame="1"/>
          <w:shd w:val="clear" w:color="auto" w:fill="FFFFFF"/>
        </w:rPr>
        <w:t>От ______________________________</w:t>
      </w:r>
    </w:p>
    <w:p w14:paraId="788011E3" w14:textId="77777777" w:rsidR="003401B5" w:rsidRPr="00CD39CA" w:rsidRDefault="003401B5" w:rsidP="003401B5">
      <w:pPr>
        <w:ind w:left="-567" w:right="141"/>
        <w:rPr>
          <w:rStyle w:val="af0"/>
          <w:rFonts w:ascii="Times New Roman" w:hAnsi="Times New Roman"/>
          <w:b w:val="0"/>
          <w:bCs/>
          <w:sz w:val="28"/>
          <w:szCs w:val="28"/>
          <w:bdr w:val="none" w:sz="0" w:space="0" w:color="auto" w:frame="1"/>
          <w:shd w:val="clear" w:color="auto" w:fill="FFFFFF"/>
        </w:rPr>
      </w:pPr>
    </w:p>
    <w:p w14:paraId="0662AA7F" w14:textId="77777777" w:rsidR="003401B5" w:rsidRPr="00CD39CA" w:rsidRDefault="003401B5" w:rsidP="003401B5">
      <w:pPr>
        <w:ind w:left="-567" w:right="141"/>
        <w:jc w:val="center"/>
        <w:rPr>
          <w:rStyle w:val="af0"/>
          <w:rFonts w:ascii="Times New Roman" w:hAnsi="Times New Roman"/>
          <w:b w:val="0"/>
          <w:bCs/>
          <w:sz w:val="28"/>
          <w:szCs w:val="28"/>
          <w:bdr w:val="none" w:sz="0" w:space="0" w:color="auto" w:frame="1"/>
          <w:shd w:val="clear" w:color="auto" w:fill="FFFFFF"/>
        </w:rPr>
      </w:pPr>
    </w:p>
    <w:p w14:paraId="123384F5" w14:textId="77777777" w:rsidR="003401B5" w:rsidRPr="00CD39CA" w:rsidRDefault="003401B5" w:rsidP="003401B5">
      <w:pPr>
        <w:ind w:left="-567" w:right="141"/>
        <w:jc w:val="center"/>
        <w:rPr>
          <w:rStyle w:val="af0"/>
          <w:rFonts w:ascii="Times New Roman" w:hAnsi="Times New Roman"/>
          <w:b w:val="0"/>
          <w:bCs/>
          <w:sz w:val="28"/>
          <w:szCs w:val="28"/>
          <w:bdr w:val="none" w:sz="0" w:space="0" w:color="auto" w:frame="1"/>
          <w:shd w:val="clear" w:color="auto" w:fill="FFFFFF"/>
        </w:rPr>
      </w:pPr>
      <w:r w:rsidRPr="00CD39CA">
        <w:rPr>
          <w:rStyle w:val="af0"/>
          <w:rFonts w:ascii="Times New Roman" w:hAnsi="Times New Roman"/>
          <w:b w:val="0"/>
          <w:bCs/>
          <w:sz w:val="28"/>
          <w:szCs w:val="28"/>
          <w:bdr w:val="none" w:sz="0" w:space="0" w:color="auto" w:frame="1"/>
          <w:shd w:val="clear" w:color="auto" w:fill="FFFFFF"/>
        </w:rPr>
        <w:t>Заявление</w:t>
      </w:r>
    </w:p>
    <w:p w14:paraId="5D807508" w14:textId="77777777" w:rsidR="003401B5" w:rsidRPr="00CD39CA" w:rsidRDefault="003401B5" w:rsidP="003401B5">
      <w:pPr>
        <w:ind w:left="-567" w:right="141"/>
        <w:rPr>
          <w:rStyle w:val="af0"/>
          <w:rFonts w:ascii="Times New Roman" w:hAnsi="Times New Roman"/>
          <w:b w:val="0"/>
          <w:bCs/>
          <w:sz w:val="28"/>
          <w:szCs w:val="28"/>
          <w:bdr w:val="none" w:sz="0" w:space="0" w:color="auto" w:frame="1"/>
          <w:shd w:val="clear" w:color="auto" w:fill="FFFFFF"/>
        </w:rPr>
      </w:pPr>
    </w:p>
    <w:p w14:paraId="24169F6E" w14:textId="318668D7" w:rsidR="003401B5" w:rsidRPr="00CD39CA" w:rsidRDefault="003401B5" w:rsidP="003401B5">
      <w:pPr>
        <w:pStyle w:val="ConsPlusTitle"/>
        <w:widowControl/>
        <w:ind w:left="-567" w:right="141" w:firstLine="708"/>
        <w:jc w:val="both"/>
        <w:rPr>
          <w:rStyle w:val="af0"/>
          <w:rFonts w:ascii="Times New Roman" w:hAnsi="Times New Roman" w:cs="Times New Roman"/>
          <w:bCs w:val="0"/>
          <w:sz w:val="28"/>
          <w:szCs w:val="28"/>
          <w:bdr w:val="none" w:sz="0" w:space="0" w:color="auto" w:frame="1"/>
          <w:shd w:val="clear" w:color="auto" w:fill="FFFFFF"/>
        </w:rPr>
      </w:pPr>
      <w:r w:rsidRPr="00CD39CA">
        <w:rPr>
          <w:rStyle w:val="af0"/>
          <w:rFonts w:ascii="Times New Roman" w:hAnsi="Times New Roman" w:cs="Times New Roman"/>
          <w:bCs w:val="0"/>
          <w:sz w:val="28"/>
          <w:szCs w:val="28"/>
          <w:bdr w:val="none" w:sz="0" w:space="0" w:color="auto" w:frame="1"/>
          <w:shd w:val="clear" w:color="auto" w:fill="FFFFFF"/>
        </w:rPr>
        <w:t xml:space="preserve">Прошу </w:t>
      </w:r>
      <w:r w:rsidR="003175E1" w:rsidRPr="00CD39CA">
        <w:rPr>
          <w:rStyle w:val="af0"/>
          <w:rFonts w:ascii="Times New Roman" w:hAnsi="Times New Roman" w:cs="Times New Roman"/>
          <w:bCs w:val="0"/>
          <w:sz w:val="28"/>
          <w:szCs w:val="28"/>
          <w:bdr w:val="none" w:sz="0" w:space="0" w:color="auto" w:frame="1"/>
          <w:shd w:val="clear" w:color="auto" w:fill="FFFFFF"/>
        </w:rPr>
        <w:t xml:space="preserve">Вам </w:t>
      </w:r>
      <w:r w:rsidRPr="00CD39CA">
        <w:rPr>
          <w:rStyle w:val="af0"/>
          <w:rFonts w:ascii="Times New Roman" w:hAnsi="Times New Roman" w:cs="Times New Roman"/>
          <w:bCs w:val="0"/>
          <w:sz w:val="28"/>
          <w:szCs w:val="28"/>
          <w:bdr w:val="none" w:sz="0" w:space="0" w:color="auto" w:frame="1"/>
          <w:shd w:val="clear" w:color="auto" w:fill="FFFFFF"/>
        </w:rPr>
        <w:t xml:space="preserve">рассмотреть мою кандидатуру </w:t>
      </w:r>
      <w:r w:rsidR="00FB73C6" w:rsidRPr="00CD39CA">
        <w:rPr>
          <w:rStyle w:val="af0"/>
          <w:rFonts w:ascii="Times New Roman" w:hAnsi="Times New Roman" w:cs="Times New Roman"/>
          <w:bCs w:val="0"/>
          <w:sz w:val="28"/>
          <w:szCs w:val="28"/>
          <w:bdr w:val="none" w:sz="0" w:space="0" w:color="auto" w:frame="1"/>
          <w:shd w:val="clear" w:color="auto" w:fill="FFFFFF"/>
        </w:rPr>
        <w:t xml:space="preserve">в качестве Эксперта </w:t>
      </w:r>
      <w:r w:rsidRPr="00CD39CA">
        <w:rPr>
          <w:rStyle w:val="af0"/>
          <w:rFonts w:ascii="Times New Roman" w:hAnsi="Times New Roman" w:cs="Times New Roman"/>
          <w:bCs w:val="0"/>
          <w:sz w:val="28"/>
          <w:szCs w:val="28"/>
          <w:bdr w:val="none" w:sz="0" w:space="0" w:color="auto" w:frame="1"/>
          <w:shd w:val="clear" w:color="auto" w:fill="FFFFFF"/>
        </w:rPr>
        <w:t xml:space="preserve">Общественной палаты </w:t>
      </w:r>
      <w:r w:rsidR="00FB73C6" w:rsidRPr="00CD39CA">
        <w:rPr>
          <w:rStyle w:val="af0"/>
          <w:rFonts w:ascii="Times New Roman" w:hAnsi="Times New Roman" w:cs="Times New Roman"/>
          <w:bCs w:val="0"/>
          <w:sz w:val="28"/>
          <w:szCs w:val="28"/>
          <w:bdr w:val="none" w:sz="0" w:space="0" w:color="auto" w:frame="1"/>
          <w:shd w:val="clear" w:color="auto" w:fill="FFFFFF"/>
        </w:rPr>
        <w:t>Ростовской области</w:t>
      </w:r>
      <w:r w:rsidRPr="00CD39CA">
        <w:rPr>
          <w:rStyle w:val="af0"/>
          <w:rFonts w:ascii="Times New Roman" w:hAnsi="Times New Roman" w:cs="Times New Roman"/>
          <w:bCs w:val="0"/>
          <w:sz w:val="28"/>
          <w:szCs w:val="28"/>
          <w:bdr w:val="none" w:sz="0" w:space="0" w:color="auto" w:frame="1"/>
          <w:shd w:val="clear" w:color="auto" w:fill="FFFFFF"/>
        </w:rPr>
        <w:t xml:space="preserve">. </w:t>
      </w:r>
    </w:p>
    <w:p w14:paraId="12EF0B8A" w14:textId="04E5CAFE" w:rsidR="003401B5" w:rsidRPr="00CD39CA" w:rsidRDefault="003401B5" w:rsidP="003401B5">
      <w:pPr>
        <w:pStyle w:val="ConsPlusTitle"/>
        <w:widowControl/>
        <w:ind w:left="-567" w:right="141" w:firstLine="708"/>
        <w:jc w:val="both"/>
        <w:rPr>
          <w:rFonts w:ascii="Times New Roman" w:hAnsi="Times New Roman" w:cs="Times New Roman"/>
          <w:b w:val="0"/>
          <w:sz w:val="28"/>
          <w:szCs w:val="28"/>
        </w:rPr>
      </w:pPr>
      <w:r w:rsidRPr="00CD39CA">
        <w:rPr>
          <w:rStyle w:val="af0"/>
          <w:rFonts w:ascii="Times New Roman" w:hAnsi="Times New Roman" w:cs="Times New Roman"/>
          <w:bCs w:val="0"/>
          <w:sz w:val="28"/>
          <w:szCs w:val="28"/>
          <w:bdr w:val="none" w:sz="0" w:space="0" w:color="auto" w:frame="1"/>
          <w:shd w:val="clear" w:color="auto" w:fill="FFFFFF"/>
        </w:rPr>
        <w:t>С требованиями</w:t>
      </w:r>
      <w:r w:rsidRPr="00CD39CA">
        <w:rPr>
          <w:rStyle w:val="af0"/>
          <w:rFonts w:ascii="Times New Roman" w:hAnsi="Times New Roman" w:cs="Times New Roman"/>
          <w:b/>
          <w:sz w:val="28"/>
          <w:szCs w:val="28"/>
          <w:bdr w:val="none" w:sz="0" w:space="0" w:color="auto" w:frame="1"/>
          <w:shd w:val="clear" w:color="auto" w:fill="FFFFFF"/>
        </w:rPr>
        <w:t xml:space="preserve"> </w:t>
      </w:r>
      <w:r w:rsidR="00EB3482" w:rsidRPr="00CD39CA">
        <w:rPr>
          <w:rFonts w:ascii="Times New Roman" w:hAnsi="Times New Roman" w:cs="Times New Roman"/>
          <w:b w:val="0"/>
          <w:sz w:val="28"/>
          <w:szCs w:val="28"/>
        </w:rPr>
        <w:t>Областн</w:t>
      </w:r>
      <w:r w:rsidR="00AF19B5">
        <w:rPr>
          <w:rFonts w:ascii="Times New Roman" w:hAnsi="Times New Roman" w:cs="Times New Roman"/>
          <w:b w:val="0"/>
          <w:sz w:val="28"/>
          <w:szCs w:val="28"/>
        </w:rPr>
        <w:t>ого</w:t>
      </w:r>
      <w:r w:rsidR="00EB3482" w:rsidRPr="00CD39CA">
        <w:rPr>
          <w:rFonts w:ascii="Times New Roman" w:hAnsi="Times New Roman" w:cs="Times New Roman"/>
          <w:b w:val="0"/>
          <w:sz w:val="28"/>
          <w:szCs w:val="28"/>
        </w:rPr>
        <w:t xml:space="preserve"> закон</w:t>
      </w:r>
      <w:r w:rsidR="00AF19B5">
        <w:rPr>
          <w:rFonts w:ascii="Times New Roman" w:hAnsi="Times New Roman" w:cs="Times New Roman"/>
          <w:b w:val="0"/>
          <w:sz w:val="28"/>
          <w:szCs w:val="28"/>
        </w:rPr>
        <w:t>а</w:t>
      </w:r>
      <w:r w:rsidR="00EB3482" w:rsidRPr="00CD39CA">
        <w:rPr>
          <w:rFonts w:ascii="Times New Roman" w:hAnsi="Times New Roman" w:cs="Times New Roman"/>
          <w:b w:val="0"/>
          <w:sz w:val="28"/>
          <w:szCs w:val="28"/>
        </w:rPr>
        <w:t xml:space="preserve"> Ростовской области от </w:t>
      </w:r>
      <w:r w:rsidR="00AF19B5">
        <w:rPr>
          <w:rFonts w:ascii="Times New Roman" w:hAnsi="Times New Roman" w:cs="Times New Roman"/>
          <w:b w:val="0"/>
          <w:sz w:val="28"/>
          <w:szCs w:val="28"/>
        </w:rPr>
        <w:t>0</w:t>
      </w:r>
      <w:r w:rsidR="00EB3482" w:rsidRPr="00CD39CA">
        <w:rPr>
          <w:rFonts w:ascii="Times New Roman" w:hAnsi="Times New Roman" w:cs="Times New Roman"/>
          <w:b w:val="0"/>
          <w:sz w:val="28"/>
          <w:szCs w:val="28"/>
        </w:rPr>
        <w:t>1</w:t>
      </w:r>
      <w:r w:rsidR="00AF19B5">
        <w:rPr>
          <w:rFonts w:ascii="Times New Roman" w:hAnsi="Times New Roman" w:cs="Times New Roman"/>
          <w:b w:val="0"/>
          <w:sz w:val="28"/>
          <w:szCs w:val="28"/>
        </w:rPr>
        <w:t>.03.</w:t>
      </w:r>
      <w:r w:rsidR="00EB3482" w:rsidRPr="00CD39CA">
        <w:rPr>
          <w:rFonts w:ascii="Times New Roman" w:hAnsi="Times New Roman" w:cs="Times New Roman"/>
          <w:b w:val="0"/>
          <w:sz w:val="28"/>
          <w:szCs w:val="28"/>
        </w:rPr>
        <w:t xml:space="preserve">2017 № </w:t>
      </w:r>
      <w:r w:rsidR="00EB3482" w:rsidRPr="00CD39CA">
        <w:rPr>
          <w:rFonts w:ascii="Times New Roman" w:hAnsi="Times New Roman" w:cs="Times New Roman"/>
          <w:b w:val="0"/>
          <w:sz w:val="28"/>
          <w:szCs w:val="28"/>
          <w:shd w:val="clear" w:color="auto" w:fill="FFFFFF"/>
        </w:rPr>
        <w:t>1025-ЗС</w:t>
      </w:r>
      <w:r w:rsidR="00EB3482" w:rsidRPr="00CD39CA">
        <w:rPr>
          <w:rFonts w:ascii="Times New Roman" w:hAnsi="Times New Roman" w:cs="Times New Roman"/>
          <w:b w:val="0"/>
          <w:sz w:val="28"/>
          <w:szCs w:val="28"/>
        </w:rPr>
        <w:t xml:space="preserve"> «Об Общественной палате Ростовской области»</w:t>
      </w:r>
      <w:r w:rsidRPr="00CD39CA">
        <w:rPr>
          <w:rFonts w:ascii="Times New Roman" w:hAnsi="Times New Roman" w:cs="Times New Roman"/>
          <w:b w:val="0"/>
          <w:sz w:val="28"/>
          <w:szCs w:val="28"/>
        </w:rPr>
        <w:t xml:space="preserve">, Регламентом Общественной палаты, Положением об </w:t>
      </w:r>
      <w:r w:rsidR="00AF19B5">
        <w:rPr>
          <w:rFonts w:ascii="Times New Roman" w:hAnsi="Times New Roman" w:cs="Times New Roman"/>
          <w:b w:val="0"/>
          <w:sz w:val="28"/>
          <w:szCs w:val="28"/>
        </w:rPr>
        <w:t>общественных экспертах при</w:t>
      </w:r>
      <w:r w:rsidRPr="00CD39CA">
        <w:rPr>
          <w:rFonts w:ascii="Times New Roman" w:hAnsi="Times New Roman" w:cs="Times New Roman"/>
          <w:b w:val="0"/>
          <w:sz w:val="28"/>
          <w:szCs w:val="28"/>
        </w:rPr>
        <w:t xml:space="preserve"> Общественной палат</w:t>
      </w:r>
      <w:r w:rsidR="00AF19B5">
        <w:rPr>
          <w:rFonts w:ascii="Times New Roman" w:hAnsi="Times New Roman" w:cs="Times New Roman"/>
          <w:b w:val="0"/>
          <w:sz w:val="28"/>
          <w:szCs w:val="28"/>
        </w:rPr>
        <w:t>е</w:t>
      </w:r>
      <w:r w:rsidRPr="00CD39CA">
        <w:rPr>
          <w:rFonts w:ascii="Times New Roman" w:hAnsi="Times New Roman" w:cs="Times New Roman"/>
          <w:b w:val="0"/>
          <w:sz w:val="28"/>
          <w:szCs w:val="28"/>
        </w:rPr>
        <w:t xml:space="preserve"> </w:t>
      </w:r>
      <w:r w:rsidR="00AF19B5">
        <w:rPr>
          <w:rFonts w:ascii="Times New Roman" w:hAnsi="Times New Roman" w:cs="Times New Roman"/>
          <w:b w:val="0"/>
          <w:sz w:val="28"/>
          <w:szCs w:val="28"/>
        </w:rPr>
        <w:t>Ростов</w:t>
      </w:r>
      <w:r w:rsidRPr="00CD39CA">
        <w:rPr>
          <w:rFonts w:ascii="Times New Roman" w:hAnsi="Times New Roman" w:cs="Times New Roman"/>
          <w:b w:val="0"/>
          <w:sz w:val="28"/>
          <w:szCs w:val="28"/>
        </w:rPr>
        <w:t xml:space="preserve">ской области ознакомлен. </w:t>
      </w:r>
    </w:p>
    <w:p w14:paraId="779A7908" w14:textId="650925EA" w:rsidR="003401B5" w:rsidRPr="00CD39CA" w:rsidRDefault="003401B5" w:rsidP="003401B5">
      <w:pPr>
        <w:pStyle w:val="ConsPlusTitle"/>
        <w:widowControl/>
        <w:ind w:left="-567" w:right="141" w:firstLine="708"/>
        <w:jc w:val="both"/>
        <w:rPr>
          <w:rFonts w:ascii="Times New Roman" w:hAnsi="Times New Roman" w:cs="Times New Roman"/>
          <w:b w:val="0"/>
          <w:sz w:val="28"/>
          <w:szCs w:val="28"/>
        </w:rPr>
      </w:pPr>
      <w:r w:rsidRPr="00CD39CA">
        <w:rPr>
          <w:rFonts w:ascii="Times New Roman" w:hAnsi="Times New Roman" w:cs="Times New Roman"/>
          <w:b w:val="0"/>
          <w:sz w:val="28"/>
          <w:szCs w:val="28"/>
        </w:rPr>
        <w:t xml:space="preserve">Препятствий для участия в работе </w:t>
      </w:r>
      <w:r w:rsidR="00EB3482" w:rsidRPr="00CD39CA">
        <w:rPr>
          <w:rFonts w:ascii="Times New Roman" w:hAnsi="Times New Roman" w:cs="Times New Roman"/>
          <w:b w:val="0"/>
          <w:sz w:val="28"/>
          <w:szCs w:val="28"/>
        </w:rPr>
        <w:t xml:space="preserve">в </w:t>
      </w:r>
      <w:r w:rsidRPr="00CD39CA">
        <w:rPr>
          <w:rFonts w:ascii="Times New Roman" w:hAnsi="Times New Roman" w:cs="Times New Roman"/>
          <w:b w:val="0"/>
          <w:sz w:val="28"/>
          <w:szCs w:val="28"/>
        </w:rPr>
        <w:t xml:space="preserve">Общественной палате </w:t>
      </w:r>
      <w:r w:rsidR="003175E1" w:rsidRPr="00CD39CA">
        <w:rPr>
          <w:rFonts w:ascii="Times New Roman" w:hAnsi="Times New Roman" w:cs="Times New Roman"/>
          <w:b w:val="0"/>
          <w:sz w:val="28"/>
          <w:szCs w:val="28"/>
        </w:rPr>
        <w:t>Ростовской</w:t>
      </w:r>
      <w:r w:rsidRPr="00CD39CA">
        <w:rPr>
          <w:rFonts w:ascii="Times New Roman" w:hAnsi="Times New Roman" w:cs="Times New Roman"/>
          <w:b w:val="0"/>
          <w:sz w:val="28"/>
          <w:szCs w:val="28"/>
        </w:rPr>
        <w:t xml:space="preserve"> области </w:t>
      </w:r>
      <w:r w:rsidR="00AF19B5">
        <w:rPr>
          <w:rFonts w:ascii="Times New Roman" w:hAnsi="Times New Roman" w:cs="Times New Roman"/>
          <w:b w:val="0"/>
          <w:sz w:val="28"/>
          <w:szCs w:val="28"/>
        </w:rPr>
        <w:t xml:space="preserve">                 </w:t>
      </w:r>
      <w:r w:rsidRPr="00CD39CA">
        <w:rPr>
          <w:rFonts w:ascii="Times New Roman" w:hAnsi="Times New Roman" w:cs="Times New Roman"/>
          <w:b w:val="0"/>
          <w:sz w:val="28"/>
          <w:szCs w:val="28"/>
        </w:rPr>
        <w:t xml:space="preserve">не имею. </w:t>
      </w:r>
    </w:p>
    <w:p w14:paraId="7C22282E" w14:textId="77777777" w:rsidR="003401B5" w:rsidRPr="00CD39CA" w:rsidRDefault="003401B5" w:rsidP="003401B5">
      <w:pPr>
        <w:pStyle w:val="ConsPlusTitle"/>
        <w:widowControl/>
        <w:ind w:left="-567" w:right="141" w:firstLine="708"/>
        <w:jc w:val="both"/>
        <w:rPr>
          <w:rFonts w:ascii="Times New Roman" w:hAnsi="Times New Roman" w:cs="Times New Roman"/>
          <w:b w:val="0"/>
          <w:sz w:val="28"/>
          <w:szCs w:val="28"/>
        </w:rPr>
      </w:pPr>
    </w:p>
    <w:p w14:paraId="456C6BB7" w14:textId="77777777" w:rsidR="003401B5" w:rsidRPr="00CD39CA" w:rsidRDefault="003401B5" w:rsidP="003401B5">
      <w:pPr>
        <w:pStyle w:val="ConsPlusTitle"/>
        <w:widowControl/>
        <w:ind w:left="-567" w:right="141" w:firstLine="708"/>
        <w:jc w:val="both"/>
        <w:rPr>
          <w:rFonts w:ascii="Times New Roman" w:hAnsi="Times New Roman" w:cs="Times New Roman"/>
          <w:b w:val="0"/>
          <w:sz w:val="28"/>
          <w:szCs w:val="28"/>
        </w:rPr>
      </w:pPr>
    </w:p>
    <w:p w14:paraId="6B6D20D2" w14:textId="77777777" w:rsidR="003401B5" w:rsidRPr="00CD39CA" w:rsidRDefault="003401B5" w:rsidP="003401B5">
      <w:pPr>
        <w:pStyle w:val="ConsPlusTitle"/>
        <w:widowControl/>
        <w:ind w:left="-567" w:right="141" w:firstLine="708"/>
        <w:jc w:val="both"/>
        <w:rPr>
          <w:rFonts w:ascii="Times New Roman" w:hAnsi="Times New Roman" w:cs="Times New Roman"/>
          <w:b w:val="0"/>
          <w:sz w:val="28"/>
          <w:szCs w:val="28"/>
        </w:rPr>
      </w:pPr>
    </w:p>
    <w:p w14:paraId="54911438" w14:textId="77777777" w:rsidR="003401B5" w:rsidRPr="00CD39CA" w:rsidRDefault="003401B5" w:rsidP="003401B5">
      <w:pPr>
        <w:pStyle w:val="ConsPlusTitle"/>
        <w:widowControl/>
        <w:ind w:left="-567" w:right="141" w:firstLine="708"/>
        <w:jc w:val="both"/>
        <w:rPr>
          <w:rFonts w:ascii="Times New Roman" w:hAnsi="Times New Roman" w:cs="Times New Roman"/>
          <w:b w:val="0"/>
          <w:sz w:val="28"/>
          <w:szCs w:val="28"/>
        </w:rPr>
      </w:pPr>
    </w:p>
    <w:p w14:paraId="5CC192F7" w14:textId="77777777" w:rsidR="003401B5" w:rsidRPr="00CD39CA" w:rsidRDefault="003401B5" w:rsidP="003401B5">
      <w:pPr>
        <w:pStyle w:val="ConsPlusTitle"/>
        <w:widowControl/>
        <w:ind w:left="-567" w:right="141" w:firstLine="708"/>
        <w:jc w:val="both"/>
        <w:rPr>
          <w:rFonts w:ascii="Times New Roman" w:hAnsi="Times New Roman" w:cs="Times New Roman"/>
          <w:b w:val="0"/>
          <w:sz w:val="28"/>
          <w:szCs w:val="28"/>
        </w:rPr>
      </w:pPr>
    </w:p>
    <w:p w14:paraId="092FF9C8" w14:textId="77777777" w:rsidR="003401B5" w:rsidRPr="00CD39CA" w:rsidRDefault="003401B5" w:rsidP="003401B5">
      <w:pPr>
        <w:pStyle w:val="ConsPlusTitle"/>
        <w:widowControl/>
        <w:ind w:left="-567" w:right="141"/>
        <w:rPr>
          <w:rFonts w:ascii="Times New Roman" w:hAnsi="Times New Roman" w:cs="Times New Roman"/>
          <w:b w:val="0"/>
          <w:sz w:val="28"/>
          <w:szCs w:val="28"/>
        </w:rPr>
      </w:pPr>
    </w:p>
    <w:p w14:paraId="108E1E4A" w14:textId="514B8E85" w:rsidR="003401B5" w:rsidRPr="00CD39CA" w:rsidRDefault="003401B5" w:rsidP="003401B5">
      <w:pPr>
        <w:pStyle w:val="ConsPlusTitle"/>
        <w:widowControl/>
        <w:ind w:left="-567" w:right="141"/>
        <w:rPr>
          <w:rFonts w:ascii="Times New Roman" w:hAnsi="Times New Roman" w:cs="Times New Roman"/>
          <w:b w:val="0"/>
          <w:sz w:val="28"/>
          <w:szCs w:val="28"/>
        </w:rPr>
      </w:pPr>
      <w:r w:rsidRPr="00CD39CA">
        <w:rPr>
          <w:rFonts w:ascii="Times New Roman" w:hAnsi="Times New Roman" w:cs="Times New Roman"/>
          <w:b w:val="0"/>
          <w:sz w:val="28"/>
          <w:szCs w:val="28"/>
        </w:rPr>
        <w:t>«__» ____________ 20</w:t>
      </w:r>
      <w:r w:rsidR="00AF19B5">
        <w:rPr>
          <w:rFonts w:ascii="Times New Roman" w:hAnsi="Times New Roman" w:cs="Times New Roman"/>
          <w:b w:val="0"/>
          <w:sz w:val="28"/>
          <w:szCs w:val="28"/>
        </w:rPr>
        <w:t>2</w:t>
      </w:r>
      <w:r w:rsidRPr="00CD39CA">
        <w:rPr>
          <w:rFonts w:ascii="Times New Roman" w:hAnsi="Times New Roman" w:cs="Times New Roman"/>
          <w:b w:val="0"/>
          <w:sz w:val="28"/>
          <w:szCs w:val="28"/>
        </w:rPr>
        <w:t xml:space="preserve">_ г.        </w:t>
      </w:r>
      <w:r w:rsidR="00AF19B5">
        <w:rPr>
          <w:rFonts w:ascii="Times New Roman" w:hAnsi="Times New Roman" w:cs="Times New Roman"/>
          <w:b w:val="0"/>
          <w:sz w:val="28"/>
          <w:szCs w:val="28"/>
        </w:rPr>
        <w:tab/>
      </w:r>
      <w:r w:rsidR="00AF19B5">
        <w:rPr>
          <w:rFonts w:ascii="Times New Roman" w:hAnsi="Times New Roman" w:cs="Times New Roman"/>
          <w:b w:val="0"/>
          <w:sz w:val="28"/>
          <w:szCs w:val="28"/>
        </w:rPr>
        <w:tab/>
      </w:r>
      <w:r w:rsidRPr="00CD39CA">
        <w:rPr>
          <w:rFonts w:ascii="Times New Roman" w:hAnsi="Times New Roman" w:cs="Times New Roman"/>
          <w:b w:val="0"/>
          <w:sz w:val="28"/>
          <w:szCs w:val="28"/>
        </w:rPr>
        <w:t xml:space="preserve">           ______________ (___________________)</w:t>
      </w:r>
    </w:p>
    <w:p w14:paraId="372CABF0" w14:textId="1F21883B" w:rsidR="003401B5" w:rsidRPr="00CD39CA" w:rsidRDefault="003401B5" w:rsidP="003401B5">
      <w:pPr>
        <w:pStyle w:val="ConsPlusTitle"/>
        <w:widowControl/>
        <w:ind w:left="-567" w:right="141"/>
        <w:jc w:val="center"/>
        <w:rPr>
          <w:rFonts w:ascii="Times New Roman" w:hAnsi="Times New Roman" w:cs="Times New Roman"/>
          <w:b w:val="0"/>
          <w:sz w:val="28"/>
          <w:szCs w:val="28"/>
        </w:rPr>
      </w:pPr>
      <w:r w:rsidRPr="00CD39CA">
        <w:rPr>
          <w:rFonts w:ascii="Times New Roman" w:hAnsi="Times New Roman" w:cs="Times New Roman"/>
          <w:b w:val="0"/>
          <w:sz w:val="28"/>
          <w:szCs w:val="28"/>
        </w:rPr>
        <w:t xml:space="preserve">                         </w:t>
      </w:r>
      <w:r w:rsidR="00AF19B5">
        <w:rPr>
          <w:rFonts w:ascii="Times New Roman" w:hAnsi="Times New Roman" w:cs="Times New Roman"/>
          <w:b w:val="0"/>
          <w:sz w:val="28"/>
          <w:szCs w:val="28"/>
        </w:rPr>
        <w:tab/>
      </w:r>
      <w:r w:rsidR="00AF19B5">
        <w:rPr>
          <w:rFonts w:ascii="Times New Roman" w:hAnsi="Times New Roman" w:cs="Times New Roman"/>
          <w:b w:val="0"/>
          <w:sz w:val="28"/>
          <w:szCs w:val="28"/>
        </w:rPr>
        <w:tab/>
      </w:r>
      <w:r w:rsidRPr="00CD39CA">
        <w:rPr>
          <w:rFonts w:ascii="Times New Roman" w:hAnsi="Times New Roman" w:cs="Times New Roman"/>
          <w:b w:val="0"/>
          <w:sz w:val="28"/>
          <w:szCs w:val="28"/>
        </w:rPr>
        <w:t>подпись</w:t>
      </w:r>
    </w:p>
    <w:p w14:paraId="47CCF2B9" w14:textId="77777777" w:rsidR="003401B5" w:rsidRPr="00CD39CA" w:rsidRDefault="003401B5" w:rsidP="003401B5">
      <w:pPr>
        <w:ind w:left="-567" w:right="141"/>
        <w:rPr>
          <w:rFonts w:ascii="Times New Roman" w:hAnsi="Times New Roman"/>
          <w:sz w:val="28"/>
          <w:szCs w:val="28"/>
        </w:rPr>
      </w:pPr>
    </w:p>
    <w:p w14:paraId="6EC78E4A" w14:textId="77777777" w:rsidR="00FB73C6" w:rsidRPr="00CD39CA" w:rsidRDefault="00FB73C6" w:rsidP="003401B5">
      <w:pPr>
        <w:ind w:left="-567" w:right="141"/>
        <w:jc w:val="right"/>
        <w:rPr>
          <w:rFonts w:ascii="Times New Roman" w:hAnsi="Times New Roman"/>
        </w:rPr>
      </w:pPr>
    </w:p>
    <w:p w14:paraId="44FE8AEA" w14:textId="77777777" w:rsidR="00FB73C6" w:rsidRPr="00CD39CA" w:rsidRDefault="00FB73C6" w:rsidP="003401B5">
      <w:pPr>
        <w:ind w:left="-567" w:right="141"/>
        <w:jc w:val="right"/>
        <w:rPr>
          <w:rFonts w:ascii="Times New Roman" w:hAnsi="Times New Roman"/>
        </w:rPr>
      </w:pPr>
    </w:p>
    <w:p w14:paraId="08E62D6B" w14:textId="77777777" w:rsidR="00FB73C6" w:rsidRPr="00CD39CA" w:rsidRDefault="00FB73C6" w:rsidP="003401B5">
      <w:pPr>
        <w:ind w:left="-567" w:right="141"/>
        <w:jc w:val="right"/>
        <w:rPr>
          <w:rFonts w:ascii="Times New Roman" w:hAnsi="Times New Roman"/>
        </w:rPr>
      </w:pPr>
    </w:p>
    <w:p w14:paraId="378D0732" w14:textId="77777777" w:rsidR="00FB73C6" w:rsidRPr="00CD39CA" w:rsidRDefault="00FB73C6" w:rsidP="003401B5">
      <w:pPr>
        <w:ind w:left="-567" w:right="141"/>
        <w:jc w:val="right"/>
        <w:rPr>
          <w:rFonts w:ascii="Times New Roman" w:hAnsi="Times New Roman"/>
        </w:rPr>
      </w:pPr>
    </w:p>
    <w:p w14:paraId="686F9CA4" w14:textId="77777777" w:rsidR="00FB73C6" w:rsidRPr="00CD39CA" w:rsidRDefault="00FB73C6" w:rsidP="003401B5">
      <w:pPr>
        <w:ind w:left="-567" w:right="141"/>
        <w:jc w:val="right"/>
        <w:rPr>
          <w:rFonts w:ascii="Times New Roman" w:hAnsi="Times New Roman"/>
        </w:rPr>
      </w:pPr>
    </w:p>
    <w:p w14:paraId="507D065C" w14:textId="77777777" w:rsidR="00FB73C6" w:rsidRPr="00CD39CA" w:rsidRDefault="00FB73C6" w:rsidP="003401B5">
      <w:pPr>
        <w:ind w:left="-567" w:right="141"/>
        <w:jc w:val="right"/>
        <w:rPr>
          <w:rFonts w:ascii="Times New Roman" w:hAnsi="Times New Roman"/>
        </w:rPr>
      </w:pPr>
    </w:p>
    <w:p w14:paraId="674CE30C" w14:textId="77777777" w:rsidR="003175E1" w:rsidRPr="00CD39CA" w:rsidRDefault="003175E1" w:rsidP="003401B5">
      <w:pPr>
        <w:ind w:left="-567" w:right="141"/>
        <w:jc w:val="right"/>
        <w:rPr>
          <w:rFonts w:ascii="Times New Roman" w:hAnsi="Times New Roman"/>
        </w:rPr>
      </w:pPr>
    </w:p>
    <w:p w14:paraId="25A63729" w14:textId="77777777" w:rsidR="00FB73C6" w:rsidRPr="00CD39CA" w:rsidRDefault="00FB73C6" w:rsidP="003401B5">
      <w:pPr>
        <w:ind w:left="-567" w:right="141"/>
        <w:jc w:val="right"/>
        <w:rPr>
          <w:rFonts w:ascii="Times New Roman" w:hAnsi="Times New Roman"/>
        </w:rPr>
      </w:pPr>
    </w:p>
    <w:p w14:paraId="138CE1B5" w14:textId="77777777" w:rsidR="00EB3482" w:rsidRPr="00CD39CA" w:rsidRDefault="00EB3482" w:rsidP="003401B5">
      <w:pPr>
        <w:ind w:left="-567" w:right="141"/>
        <w:jc w:val="right"/>
        <w:rPr>
          <w:rFonts w:ascii="Times New Roman" w:hAnsi="Times New Roman"/>
        </w:rPr>
      </w:pPr>
    </w:p>
    <w:p w14:paraId="11107C49" w14:textId="77777777" w:rsidR="00FB73C6" w:rsidRPr="00CD39CA" w:rsidRDefault="00FB73C6" w:rsidP="003401B5">
      <w:pPr>
        <w:ind w:left="-567" w:right="141"/>
        <w:jc w:val="right"/>
        <w:rPr>
          <w:rFonts w:ascii="Times New Roman" w:hAnsi="Times New Roman"/>
        </w:rPr>
      </w:pPr>
    </w:p>
    <w:p w14:paraId="1ACCC241" w14:textId="52409D4D" w:rsidR="003401B5" w:rsidRPr="00CD39CA" w:rsidRDefault="003401B5" w:rsidP="00D73B7A">
      <w:pPr>
        <w:spacing w:after="0" w:line="240" w:lineRule="auto"/>
        <w:ind w:left="-567" w:right="141"/>
        <w:jc w:val="right"/>
        <w:rPr>
          <w:rFonts w:ascii="Times New Roman" w:hAnsi="Times New Roman"/>
          <w:sz w:val="26"/>
          <w:szCs w:val="26"/>
        </w:rPr>
      </w:pPr>
      <w:r w:rsidRPr="00CD39CA">
        <w:rPr>
          <w:rFonts w:ascii="Times New Roman" w:hAnsi="Times New Roman"/>
          <w:sz w:val="26"/>
          <w:szCs w:val="26"/>
        </w:rPr>
        <w:lastRenderedPageBreak/>
        <w:t xml:space="preserve">Приложение </w:t>
      </w:r>
      <w:r w:rsidR="00AF19B5">
        <w:rPr>
          <w:rFonts w:ascii="Times New Roman" w:hAnsi="Times New Roman"/>
          <w:sz w:val="26"/>
          <w:szCs w:val="26"/>
        </w:rPr>
        <w:t xml:space="preserve">№ </w:t>
      </w:r>
      <w:r w:rsidRPr="00CD39CA">
        <w:rPr>
          <w:rFonts w:ascii="Times New Roman" w:hAnsi="Times New Roman"/>
          <w:sz w:val="26"/>
          <w:szCs w:val="26"/>
        </w:rPr>
        <w:t>4</w:t>
      </w:r>
    </w:p>
    <w:p w14:paraId="3C45017E" w14:textId="77777777" w:rsidR="003401B5" w:rsidRPr="00CD39CA" w:rsidRDefault="003401B5" w:rsidP="00D73B7A">
      <w:pPr>
        <w:spacing w:after="0" w:line="240" w:lineRule="auto"/>
        <w:ind w:left="-567" w:right="141"/>
        <w:jc w:val="right"/>
        <w:rPr>
          <w:rFonts w:ascii="Times New Roman" w:hAnsi="Times New Roman"/>
          <w:sz w:val="26"/>
          <w:szCs w:val="26"/>
        </w:rPr>
      </w:pPr>
    </w:p>
    <w:p w14:paraId="3E571C5C" w14:textId="77777777" w:rsidR="003401B5" w:rsidRPr="00CD39CA" w:rsidRDefault="003401B5" w:rsidP="00D73B7A">
      <w:pPr>
        <w:spacing w:after="0" w:line="240" w:lineRule="auto"/>
        <w:ind w:left="-567" w:right="141"/>
        <w:jc w:val="center"/>
        <w:rPr>
          <w:rFonts w:ascii="Times New Roman" w:hAnsi="Times New Roman"/>
          <w:b/>
          <w:sz w:val="26"/>
          <w:szCs w:val="26"/>
        </w:rPr>
      </w:pPr>
      <w:r w:rsidRPr="00CD39CA">
        <w:rPr>
          <w:rFonts w:ascii="Times New Roman" w:hAnsi="Times New Roman"/>
          <w:b/>
          <w:sz w:val="26"/>
          <w:szCs w:val="26"/>
        </w:rPr>
        <w:t>СОГЛАСИЕ НА ОБРАБОТКУ ПЕРСОНАЛЬНЫХ ДАННЫХ</w:t>
      </w:r>
    </w:p>
    <w:p w14:paraId="0D4677AE" w14:textId="2A59B74B" w:rsidR="003401B5" w:rsidRPr="00CD39CA" w:rsidRDefault="003401B5" w:rsidP="00D73B7A">
      <w:pPr>
        <w:spacing w:after="0" w:line="240" w:lineRule="auto"/>
        <w:ind w:left="-567" w:right="141"/>
        <w:jc w:val="both"/>
        <w:rPr>
          <w:rFonts w:ascii="Times New Roman" w:hAnsi="Times New Roman"/>
          <w:sz w:val="26"/>
          <w:szCs w:val="26"/>
        </w:rPr>
      </w:pPr>
      <w:r w:rsidRPr="00CD39CA">
        <w:rPr>
          <w:rFonts w:ascii="Times New Roman" w:hAnsi="Times New Roman"/>
          <w:sz w:val="26"/>
          <w:szCs w:val="26"/>
          <w:vertAlign w:val="superscript"/>
        </w:rPr>
        <w:t xml:space="preserve"> </w:t>
      </w:r>
      <w:r w:rsidRPr="00CD39CA">
        <w:rPr>
          <w:rFonts w:ascii="Times New Roman" w:hAnsi="Times New Roman"/>
          <w:sz w:val="26"/>
          <w:szCs w:val="26"/>
        </w:rPr>
        <w:t>Я, (</w:t>
      </w:r>
      <w:r w:rsidR="00D73B7A" w:rsidRPr="00CD39CA">
        <w:rPr>
          <w:rFonts w:ascii="Times New Roman" w:hAnsi="Times New Roman"/>
          <w:sz w:val="26"/>
          <w:szCs w:val="26"/>
        </w:rPr>
        <w:t>Ф.И.О.</w:t>
      </w:r>
      <w:r w:rsidRPr="00CD39CA">
        <w:rPr>
          <w:rFonts w:ascii="Times New Roman" w:hAnsi="Times New Roman"/>
          <w:sz w:val="26"/>
          <w:szCs w:val="26"/>
        </w:rPr>
        <w:t>_____________________________________________________________________</w:t>
      </w:r>
    </w:p>
    <w:p w14:paraId="45C01BAD" w14:textId="77777777" w:rsidR="003401B5" w:rsidRPr="00CD39CA" w:rsidRDefault="003401B5" w:rsidP="00D73B7A">
      <w:pPr>
        <w:spacing w:after="0" w:line="240" w:lineRule="auto"/>
        <w:ind w:left="-567" w:right="141"/>
        <w:jc w:val="both"/>
        <w:rPr>
          <w:rFonts w:ascii="Times New Roman" w:hAnsi="Times New Roman"/>
          <w:sz w:val="26"/>
          <w:szCs w:val="26"/>
        </w:rPr>
      </w:pPr>
      <w:r w:rsidRPr="00CD39CA">
        <w:rPr>
          <w:rFonts w:ascii="Times New Roman" w:hAnsi="Times New Roman"/>
          <w:sz w:val="26"/>
          <w:szCs w:val="26"/>
        </w:rPr>
        <w:t>Дата рождения (число)___________(месяц) ___________(год) ___________________________</w:t>
      </w:r>
    </w:p>
    <w:p w14:paraId="75F2874C" w14:textId="77777777" w:rsidR="003401B5" w:rsidRPr="00CD39CA" w:rsidRDefault="003401B5" w:rsidP="00D73B7A">
      <w:pPr>
        <w:spacing w:after="0" w:line="240" w:lineRule="auto"/>
        <w:ind w:left="-567" w:right="141"/>
        <w:jc w:val="both"/>
        <w:rPr>
          <w:rFonts w:ascii="Times New Roman" w:hAnsi="Times New Roman"/>
          <w:sz w:val="26"/>
          <w:szCs w:val="26"/>
        </w:rPr>
      </w:pPr>
      <w:r w:rsidRPr="00CD39CA">
        <w:rPr>
          <w:rFonts w:ascii="Times New Roman" w:hAnsi="Times New Roman"/>
          <w:sz w:val="26"/>
          <w:szCs w:val="26"/>
        </w:rPr>
        <w:t xml:space="preserve">Паспорт </w:t>
      </w:r>
      <w:r w:rsidRPr="00CD39CA">
        <w:rPr>
          <w:rFonts w:ascii="Times New Roman" w:hAnsi="Times New Roman"/>
          <w:sz w:val="26"/>
          <w:szCs w:val="26"/>
        </w:rPr>
        <w:tab/>
        <w:t>серия ____________номер  _______________  когда _________________________</w:t>
      </w:r>
    </w:p>
    <w:p w14:paraId="743D6B70" w14:textId="77777777" w:rsidR="003401B5" w:rsidRPr="00CD39CA" w:rsidRDefault="003401B5" w:rsidP="00D73B7A">
      <w:pPr>
        <w:spacing w:after="0" w:line="240" w:lineRule="auto"/>
        <w:ind w:left="-567" w:right="141"/>
        <w:jc w:val="both"/>
        <w:rPr>
          <w:rFonts w:ascii="Times New Roman" w:hAnsi="Times New Roman"/>
          <w:sz w:val="26"/>
          <w:szCs w:val="26"/>
        </w:rPr>
      </w:pPr>
      <w:r w:rsidRPr="00CD39CA">
        <w:rPr>
          <w:rFonts w:ascii="Times New Roman" w:hAnsi="Times New Roman"/>
          <w:sz w:val="26"/>
          <w:szCs w:val="26"/>
        </w:rPr>
        <w:t>кем выдан _______________________________________________________________________</w:t>
      </w:r>
    </w:p>
    <w:p w14:paraId="4FB540EC" w14:textId="77777777" w:rsidR="003401B5" w:rsidRPr="00CD39CA" w:rsidRDefault="003401B5" w:rsidP="00D73B7A">
      <w:pPr>
        <w:spacing w:after="0" w:line="240" w:lineRule="auto"/>
        <w:ind w:left="-567" w:right="141"/>
        <w:jc w:val="both"/>
        <w:rPr>
          <w:rFonts w:ascii="Times New Roman" w:hAnsi="Times New Roman"/>
          <w:sz w:val="26"/>
          <w:szCs w:val="26"/>
        </w:rPr>
      </w:pPr>
      <w:r w:rsidRPr="00CD39CA">
        <w:rPr>
          <w:rFonts w:ascii="Times New Roman" w:hAnsi="Times New Roman"/>
          <w:sz w:val="26"/>
          <w:szCs w:val="26"/>
        </w:rPr>
        <w:t>Место регистрации</w:t>
      </w:r>
    </w:p>
    <w:p w14:paraId="77888043" w14:textId="77777777" w:rsidR="003401B5" w:rsidRPr="00CD39CA" w:rsidRDefault="003401B5" w:rsidP="00D73B7A">
      <w:pPr>
        <w:spacing w:after="0" w:line="240" w:lineRule="auto"/>
        <w:ind w:left="-567" w:right="141"/>
        <w:jc w:val="both"/>
        <w:rPr>
          <w:rFonts w:ascii="Times New Roman" w:hAnsi="Times New Roman"/>
          <w:sz w:val="26"/>
          <w:szCs w:val="26"/>
        </w:rPr>
      </w:pPr>
      <w:r w:rsidRPr="00CD39CA">
        <w:rPr>
          <w:rFonts w:ascii="Times New Roman" w:hAnsi="Times New Roman"/>
          <w:sz w:val="26"/>
          <w:szCs w:val="26"/>
        </w:rPr>
        <w:t>Индекс _________________Область  _________________________________________________</w:t>
      </w:r>
    </w:p>
    <w:p w14:paraId="4AAD8512" w14:textId="77777777" w:rsidR="003401B5" w:rsidRPr="00CD39CA" w:rsidRDefault="003401B5" w:rsidP="00D73B7A">
      <w:pPr>
        <w:spacing w:after="0" w:line="240" w:lineRule="auto"/>
        <w:ind w:left="-567" w:right="141"/>
        <w:jc w:val="both"/>
        <w:rPr>
          <w:rFonts w:ascii="Times New Roman" w:hAnsi="Times New Roman"/>
          <w:sz w:val="26"/>
          <w:szCs w:val="26"/>
        </w:rPr>
      </w:pPr>
      <w:r w:rsidRPr="00CD39CA">
        <w:rPr>
          <w:rFonts w:ascii="Times New Roman" w:hAnsi="Times New Roman"/>
          <w:sz w:val="26"/>
          <w:szCs w:val="26"/>
        </w:rPr>
        <w:t>Район ___________________________________________________________________________</w:t>
      </w:r>
    </w:p>
    <w:p w14:paraId="7DD6F1C1" w14:textId="74800125" w:rsidR="003401B5" w:rsidRPr="00CD39CA" w:rsidRDefault="003401B5" w:rsidP="00D73B7A">
      <w:pPr>
        <w:spacing w:after="0" w:line="240" w:lineRule="auto"/>
        <w:ind w:left="-567" w:right="141"/>
        <w:jc w:val="both"/>
        <w:rPr>
          <w:rFonts w:ascii="Times New Roman" w:hAnsi="Times New Roman"/>
          <w:sz w:val="26"/>
          <w:szCs w:val="26"/>
        </w:rPr>
      </w:pPr>
      <w:r w:rsidRPr="00CD39CA">
        <w:rPr>
          <w:rFonts w:ascii="Times New Roman" w:hAnsi="Times New Roman"/>
          <w:sz w:val="26"/>
          <w:szCs w:val="26"/>
        </w:rPr>
        <w:t>Город _________________________ Населенный пункт _________________________________</w:t>
      </w:r>
    </w:p>
    <w:p w14:paraId="3A0580BC" w14:textId="77777777" w:rsidR="003401B5" w:rsidRPr="00CD39CA" w:rsidRDefault="003401B5" w:rsidP="00D73B7A">
      <w:pPr>
        <w:spacing w:after="0" w:line="240" w:lineRule="auto"/>
        <w:ind w:left="-567" w:right="141"/>
        <w:jc w:val="both"/>
        <w:rPr>
          <w:rFonts w:ascii="Times New Roman" w:hAnsi="Times New Roman"/>
          <w:sz w:val="26"/>
          <w:szCs w:val="26"/>
        </w:rPr>
      </w:pPr>
      <w:r w:rsidRPr="00CD39CA">
        <w:rPr>
          <w:rFonts w:ascii="Times New Roman" w:hAnsi="Times New Roman"/>
          <w:sz w:val="26"/>
          <w:szCs w:val="26"/>
        </w:rPr>
        <w:t>Улица ___________________________________________________________________________</w:t>
      </w:r>
    </w:p>
    <w:p w14:paraId="00287D73" w14:textId="3E9C17C4" w:rsidR="003401B5" w:rsidRPr="00CD39CA" w:rsidRDefault="003401B5" w:rsidP="00D73B7A">
      <w:pPr>
        <w:spacing w:after="0" w:line="240" w:lineRule="auto"/>
        <w:ind w:left="-567" w:right="141"/>
        <w:jc w:val="both"/>
        <w:rPr>
          <w:rFonts w:ascii="Times New Roman" w:hAnsi="Times New Roman"/>
          <w:sz w:val="26"/>
          <w:szCs w:val="26"/>
        </w:rPr>
      </w:pPr>
      <w:r w:rsidRPr="00CD39CA">
        <w:rPr>
          <w:rFonts w:ascii="Times New Roman" w:hAnsi="Times New Roman"/>
          <w:sz w:val="26"/>
          <w:szCs w:val="26"/>
        </w:rPr>
        <w:t>Дом ______________ Корпус ______________ Квартира ________________________________</w:t>
      </w:r>
    </w:p>
    <w:p w14:paraId="662CDCDE" w14:textId="77777777" w:rsidR="00D73B7A" w:rsidRPr="00CD39CA" w:rsidRDefault="00D73B7A" w:rsidP="00D73B7A">
      <w:pPr>
        <w:spacing w:after="0" w:line="240" w:lineRule="auto"/>
        <w:ind w:left="-567" w:right="141"/>
        <w:jc w:val="both"/>
        <w:rPr>
          <w:rFonts w:ascii="Times New Roman" w:hAnsi="Times New Roman"/>
          <w:sz w:val="26"/>
          <w:szCs w:val="26"/>
        </w:rPr>
      </w:pPr>
    </w:p>
    <w:p w14:paraId="2BE2BA0A" w14:textId="27FF40A3" w:rsidR="003401B5" w:rsidRPr="00CD39CA" w:rsidRDefault="003401B5" w:rsidP="00D73B7A">
      <w:pPr>
        <w:spacing w:after="0" w:line="240" w:lineRule="auto"/>
        <w:ind w:left="-567" w:right="141"/>
        <w:jc w:val="both"/>
        <w:rPr>
          <w:rFonts w:ascii="Times New Roman" w:hAnsi="Times New Roman"/>
          <w:sz w:val="26"/>
          <w:szCs w:val="26"/>
        </w:rPr>
      </w:pPr>
      <w:r w:rsidRPr="00CD39CA">
        <w:rPr>
          <w:rFonts w:ascii="Times New Roman" w:hAnsi="Times New Roman"/>
          <w:sz w:val="26"/>
          <w:szCs w:val="26"/>
        </w:rPr>
        <w:t xml:space="preserve">руководствуясь Федеральным законом Российской Федерации от 27.07.2006. № 152-ФЗ </w:t>
      </w:r>
      <w:r w:rsidR="00AF19B5">
        <w:rPr>
          <w:rFonts w:ascii="Times New Roman" w:hAnsi="Times New Roman"/>
          <w:sz w:val="26"/>
          <w:szCs w:val="26"/>
        </w:rPr>
        <w:t xml:space="preserve">                         </w:t>
      </w:r>
      <w:r w:rsidRPr="00CD39CA">
        <w:rPr>
          <w:rFonts w:ascii="Times New Roman" w:hAnsi="Times New Roman"/>
          <w:sz w:val="26"/>
          <w:szCs w:val="26"/>
        </w:rPr>
        <w:t xml:space="preserve">«О персональных данных», даю согласие на обработку персональных данных </w:t>
      </w:r>
      <w:r w:rsidR="00B11BFF" w:rsidRPr="00CD39CA">
        <w:rPr>
          <w:rFonts w:ascii="Times New Roman" w:hAnsi="Times New Roman"/>
          <w:sz w:val="26"/>
          <w:szCs w:val="26"/>
          <w:lang w:eastAsia="en-US"/>
        </w:rPr>
        <w:t>Общественной палате Ростовской области, ГКУ РО «Аппарат Общественной палаты Ростовской области», расположенное адресу:</w:t>
      </w:r>
      <w:r w:rsidR="00B11BFF" w:rsidRPr="00CD39CA">
        <w:rPr>
          <w:rFonts w:ascii="Times New Roman" w:hAnsi="Times New Roman"/>
          <w:spacing w:val="-5"/>
          <w:sz w:val="26"/>
          <w:szCs w:val="26"/>
        </w:rPr>
        <w:t>344002, г. Ростов-на-Дону,</w:t>
      </w:r>
      <w:r w:rsidR="00B11BFF" w:rsidRPr="00CD39CA">
        <w:rPr>
          <w:rFonts w:ascii="Times New Roman" w:hAnsi="Times New Roman"/>
          <w:spacing w:val="-6"/>
          <w:sz w:val="26"/>
          <w:szCs w:val="26"/>
        </w:rPr>
        <w:t xml:space="preserve"> ул. Московская, </w:t>
      </w:r>
      <w:proofErr w:type="spellStart"/>
      <w:r w:rsidR="00B11BFF" w:rsidRPr="00CD39CA">
        <w:rPr>
          <w:rFonts w:ascii="Times New Roman" w:hAnsi="Times New Roman"/>
          <w:spacing w:val="-6"/>
          <w:sz w:val="26"/>
          <w:szCs w:val="26"/>
        </w:rPr>
        <w:t>зд</w:t>
      </w:r>
      <w:proofErr w:type="spellEnd"/>
      <w:r w:rsidR="00B11BFF" w:rsidRPr="00CD39CA">
        <w:rPr>
          <w:rFonts w:ascii="Times New Roman" w:hAnsi="Times New Roman"/>
          <w:spacing w:val="-6"/>
          <w:sz w:val="26"/>
          <w:szCs w:val="26"/>
        </w:rPr>
        <w:t xml:space="preserve">. 51 </w:t>
      </w:r>
      <w:r w:rsidR="00B11BFF" w:rsidRPr="00CD39CA">
        <w:rPr>
          <w:rFonts w:ascii="Times New Roman" w:hAnsi="Times New Roman"/>
          <w:sz w:val="26"/>
          <w:szCs w:val="26"/>
          <w:lang w:eastAsia="en-US"/>
        </w:rPr>
        <w:t xml:space="preserve">(ИНН 6164121044, ОГРН 1186196014663), сведения об информационных ресурсах оператора: </w:t>
      </w:r>
      <w:r w:rsidR="00B11BFF" w:rsidRPr="00CD39CA">
        <w:rPr>
          <w:rFonts w:ascii="Times New Roman" w:hAnsi="Times New Roman"/>
          <w:spacing w:val="-5"/>
          <w:sz w:val="26"/>
          <w:szCs w:val="26"/>
          <w:lang w:val="en-US"/>
        </w:rPr>
        <w:t>http</w:t>
      </w:r>
      <w:r w:rsidR="00B11BFF" w:rsidRPr="00CD39CA">
        <w:rPr>
          <w:rFonts w:ascii="Times New Roman" w:hAnsi="Times New Roman"/>
          <w:spacing w:val="-5"/>
          <w:sz w:val="26"/>
          <w:szCs w:val="26"/>
        </w:rPr>
        <w:t>://</w:t>
      </w:r>
      <w:r w:rsidR="00B11BFF" w:rsidRPr="00CD39CA">
        <w:rPr>
          <w:rFonts w:ascii="Times New Roman" w:hAnsi="Times New Roman"/>
          <w:spacing w:val="-5"/>
          <w:sz w:val="26"/>
          <w:szCs w:val="26"/>
          <w:lang w:val="en-US"/>
        </w:rPr>
        <w:t>www</w:t>
      </w:r>
      <w:r w:rsidR="00B11BFF" w:rsidRPr="00CD39CA">
        <w:rPr>
          <w:rFonts w:ascii="Times New Roman" w:hAnsi="Times New Roman"/>
          <w:spacing w:val="-5"/>
          <w:sz w:val="26"/>
          <w:szCs w:val="26"/>
        </w:rPr>
        <w:t>.</w:t>
      </w:r>
      <w:r w:rsidR="00B11BFF" w:rsidRPr="00CD39CA">
        <w:rPr>
          <w:rFonts w:ascii="Times New Roman" w:hAnsi="Times New Roman"/>
          <w:spacing w:val="-5"/>
          <w:sz w:val="26"/>
          <w:szCs w:val="26"/>
          <w:lang w:val="en-US"/>
        </w:rPr>
        <w:t>op</w:t>
      </w:r>
      <w:r w:rsidR="00B11BFF" w:rsidRPr="00CD39CA">
        <w:rPr>
          <w:rFonts w:ascii="Times New Roman" w:hAnsi="Times New Roman"/>
          <w:spacing w:val="-5"/>
          <w:sz w:val="26"/>
          <w:szCs w:val="26"/>
        </w:rPr>
        <w:t>-</w:t>
      </w:r>
      <w:r w:rsidR="00B11BFF" w:rsidRPr="00CD39CA">
        <w:rPr>
          <w:rFonts w:ascii="Times New Roman" w:hAnsi="Times New Roman"/>
          <w:spacing w:val="-5"/>
          <w:sz w:val="26"/>
          <w:szCs w:val="26"/>
          <w:lang w:val="en-US"/>
        </w:rPr>
        <w:t>don</w:t>
      </w:r>
      <w:r w:rsidR="00B11BFF" w:rsidRPr="00CD39CA">
        <w:rPr>
          <w:rFonts w:ascii="Times New Roman" w:hAnsi="Times New Roman"/>
          <w:spacing w:val="-5"/>
          <w:sz w:val="26"/>
          <w:szCs w:val="26"/>
        </w:rPr>
        <w:t>.</w:t>
      </w:r>
      <w:proofErr w:type="spellStart"/>
      <w:r w:rsidR="00B11BFF" w:rsidRPr="00CD39CA">
        <w:rPr>
          <w:rFonts w:ascii="Times New Roman" w:hAnsi="Times New Roman"/>
          <w:spacing w:val="-5"/>
          <w:sz w:val="26"/>
          <w:szCs w:val="26"/>
          <w:lang w:val="en-US"/>
        </w:rPr>
        <w:t>ru</w:t>
      </w:r>
      <w:proofErr w:type="spellEnd"/>
      <w:r w:rsidR="00B11BFF" w:rsidRPr="00CD39CA">
        <w:rPr>
          <w:rFonts w:ascii="Times New Roman" w:hAnsi="Times New Roman"/>
          <w:spacing w:val="-5"/>
          <w:sz w:val="26"/>
          <w:szCs w:val="26"/>
        </w:rPr>
        <w:t>//</w:t>
      </w:r>
      <w:r w:rsidR="00B11BFF" w:rsidRPr="00CD39CA">
        <w:rPr>
          <w:rFonts w:ascii="Times New Roman" w:hAnsi="Times New Roman"/>
          <w:sz w:val="26"/>
          <w:szCs w:val="26"/>
          <w:lang w:eastAsia="en-US"/>
        </w:rPr>
        <w:t>)</w:t>
      </w:r>
      <w:r w:rsidRPr="00CD39CA">
        <w:rPr>
          <w:rFonts w:ascii="Times New Roman" w:hAnsi="Times New Roman"/>
          <w:sz w:val="26"/>
          <w:szCs w:val="26"/>
        </w:rPr>
        <w:t xml:space="preserve"> и размещение их на официальном сайте Общественной палаты </w:t>
      </w:r>
      <w:r w:rsidR="00974F30" w:rsidRPr="00CD39CA">
        <w:rPr>
          <w:rFonts w:ascii="Times New Roman" w:hAnsi="Times New Roman"/>
          <w:sz w:val="26"/>
          <w:szCs w:val="26"/>
        </w:rPr>
        <w:t>Ростовской</w:t>
      </w:r>
      <w:r w:rsidRPr="00CD39CA">
        <w:rPr>
          <w:rFonts w:ascii="Times New Roman" w:hAnsi="Times New Roman"/>
          <w:sz w:val="26"/>
          <w:szCs w:val="26"/>
        </w:rPr>
        <w:t xml:space="preserve"> области в сети «Интернет» с целью </w:t>
      </w:r>
      <w:r w:rsidR="00974F30" w:rsidRPr="00CD39CA">
        <w:rPr>
          <w:rFonts w:ascii="Times New Roman" w:hAnsi="Times New Roman"/>
          <w:sz w:val="26"/>
          <w:szCs w:val="26"/>
        </w:rPr>
        <w:t xml:space="preserve">назначения меня </w:t>
      </w:r>
      <w:r w:rsidRPr="00CD39CA">
        <w:rPr>
          <w:rFonts w:ascii="Times New Roman" w:hAnsi="Times New Roman"/>
          <w:sz w:val="26"/>
          <w:szCs w:val="26"/>
        </w:rPr>
        <w:t>Эксперт</w:t>
      </w:r>
      <w:r w:rsidR="00974F30" w:rsidRPr="00CD39CA">
        <w:rPr>
          <w:rFonts w:ascii="Times New Roman" w:hAnsi="Times New Roman"/>
          <w:sz w:val="26"/>
          <w:szCs w:val="26"/>
        </w:rPr>
        <w:t>ом</w:t>
      </w:r>
      <w:r w:rsidRPr="00CD39CA">
        <w:rPr>
          <w:rFonts w:ascii="Times New Roman" w:hAnsi="Times New Roman"/>
          <w:sz w:val="26"/>
          <w:szCs w:val="26"/>
        </w:rPr>
        <w:t xml:space="preserve"> Общественной палаты </w:t>
      </w:r>
      <w:r w:rsidR="00974F30" w:rsidRPr="00CD39CA">
        <w:rPr>
          <w:rFonts w:ascii="Times New Roman" w:hAnsi="Times New Roman"/>
          <w:sz w:val="26"/>
          <w:szCs w:val="26"/>
        </w:rPr>
        <w:t xml:space="preserve">Ростовской </w:t>
      </w:r>
      <w:r w:rsidRPr="00CD39CA">
        <w:rPr>
          <w:rFonts w:ascii="Times New Roman" w:hAnsi="Times New Roman"/>
          <w:sz w:val="26"/>
          <w:szCs w:val="26"/>
        </w:rPr>
        <w:t xml:space="preserve">области, реализации Федеральных законов, Указов Президента Российской Федерации, Постановлений Правительства Российской Федерации, Постановлений Правительства </w:t>
      </w:r>
      <w:r w:rsidR="00AF19B5">
        <w:rPr>
          <w:rFonts w:ascii="Times New Roman" w:hAnsi="Times New Roman"/>
          <w:sz w:val="26"/>
          <w:szCs w:val="26"/>
        </w:rPr>
        <w:t>Ростов</w:t>
      </w:r>
      <w:r w:rsidRPr="00CD39CA">
        <w:rPr>
          <w:rFonts w:ascii="Times New Roman" w:hAnsi="Times New Roman"/>
          <w:sz w:val="26"/>
          <w:szCs w:val="26"/>
        </w:rPr>
        <w:t xml:space="preserve">ской области, и иных нормативно-правовых актов, направленных на обеспечение взаимодействия граждан и общественных объединений с органами государственной власти </w:t>
      </w:r>
      <w:r w:rsidR="00974F30" w:rsidRPr="00CD39CA">
        <w:rPr>
          <w:rFonts w:ascii="Times New Roman" w:hAnsi="Times New Roman"/>
          <w:sz w:val="26"/>
          <w:szCs w:val="26"/>
        </w:rPr>
        <w:t>Ростовской</w:t>
      </w:r>
      <w:r w:rsidRPr="00CD39CA">
        <w:rPr>
          <w:rFonts w:ascii="Times New Roman" w:hAnsi="Times New Roman"/>
          <w:sz w:val="26"/>
          <w:szCs w:val="26"/>
        </w:rPr>
        <w:t xml:space="preserve"> области в целях учета потребностей и интересов населения </w:t>
      </w:r>
      <w:r w:rsidR="00974F30" w:rsidRPr="00CD39CA">
        <w:rPr>
          <w:rFonts w:ascii="Times New Roman" w:hAnsi="Times New Roman"/>
          <w:sz w:val="26"/>
          <w:szCs w:val="26"/>
        </w:rPr>
        <w:t>Ростовской</w:t>
      </w:r>
      <w:r w:rsidRPr="00CD39CA">
        <w:rPr>
          <w:rFonts w:ascii="Times New Roman" w:hAnsi="Times New Roman"/>
          <w:sz w:val="26"/>
          <w:szCs w:val="26"/>
        </w:rPr>
        <w:t xml:space="preserve"> области при формировании и реализации государственной политики, связанных с общественной деятельностью.</w:t>
      </w:r>
    </w:p>
    <w:p w14:paraId="3407E926" w14:textId="77777777" w:rsidR="003401B5" w:rsidRPr="00CD39CA" w:rsidRDefault="003401B5" w:rsidP="00D73B7A">
      <w:pPr>
        <w:spacing w:after="0" w:line="240" w:lineRule="auto"/>
        <w:ind w:left="-567" w:right="141" w:firstLine="540"/>
        <w:jc w:val="both"/>
        <w:rPr>
          <w:rFonts w:ascii="Times New Roman" w:hAnsi="Times New Roman"/>
          <w:sz w:val="26"/>
          <w:szCs w:val="26"/>
        </w:rPr>
      </w:pPr>
      <w:r w:rsidRPr="00CD39CA">
        <w:rPr>
          <w:rFonts w:ascii="Times New Roman" w:hAnsi="Times New Roman"/>
          <w:sz w:val="26"/>
          <w:szCs w:val="26"/>
        </w:rPr>
        <w:t xml:space="preserve">Мои персональные данные, в отношении которых дается данное согласие, включают: </w:t>
      </w:r>
      <w:r w:rsidRPr="00CD39CA">
        <w:rPr>
          <w:rFonts w:ascii="Times New Roman" w:hAnsi="Times New Roman"/>
          <w:i/>
          <w:sz w:val="26"/>
          <w:szCs w:val="26"/>
        </w:rPr>
        <w:t>фамилию, имя, отчество; год, месяц, дату рождения; место рождения; номер и серию основного документа, удостоверяющего личность; сведения о регистрации по месту жительства или пребывания; контактный телефон; сведения о наградах, медалях, поощрениях, почетных званиях;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и стаже (место работы, должность, общий стаж, страховой, календарный, оплачиваемый).</w:t>
      </w:r>
    </w:p>
    <w:p w14:paraId="2E8836A4" w14:textId="77777777" w:rsidR="003401B5" w:rsidRPr="00CD39CA" w:rsidRDefault="003401B5" w:rsidP="00D73B7A">
      <w:pPr>
        <w:spacing w:after="0" w:line="240" w:lineRule="auto"/>
        <w:ind w:left="-567" w:right="141" w:firstLine="540"/>
        <w:jc w:val="both"/>
        <w:rPr>
          <w:rFonts w:ascii="Times New Roman" w:hAnsi="Times New Roman"/>
          <w:sz w:val="26"/>
          <w:szCs w:val="26"/>
        </w:rPr>
      </w:pPr>
      <w:r w:rsidRPr="00CD39CA">
        <w:rPr>
          <w:rFonts w:ascii="Times New Roman" w:hAnsi="Times New Roman"/>
          <w:sz w:val="26"/>
          <w:szCs w:val="26"/>
        </w:rPr>
        <w:t>Действия с моими персональными данными включают в себя сбор персональных данных, их накопление, систематизацию и хранение, их уточнение (обновление, изменение), обезличивание, блокирование, уничтожение и передачу (распространение) сторонним организациям.</w:t>
      </w:r>
    </w:p>
    <w:p w14:paraId="3AA4F145" w14:textId="4F40055E" w:rsidR="003401B5" w:rsidRPr="00CD39CA" w:rsidRDefault="003401B5" w:rsidP="00D73B7A">
      <w:pPr>
        <w:spacing w:after="0" w:line="240" w:lineRule="auto"/>
        <w:ind w:left="-567" w:right="141" w:firstLine="540"/>
        <w:jc w:val="both"/>
        <w:rPr>
          <w:rFonts w:ascii="Times New Roman" w:hAnsi="Times New Roman"/>
          <w:sz w:val="26"/>
          <w:szCs w:val="26"/>
        </w:rPr>
      </w:pPr>
      <w:r w:rsidRPr="00CD39CA">
        <w:rPr>
          <w:rFonts w:ascii="Times New Roman" w:hAnsi="Times New Roman"/>
          <w:sz w:val="26"/>
          <w:szCs w:val="26"/>
        </w:rPr>
        <w:t xml:space="preserve">Права и обязанности в области защиты персональных данных, ответственность </w:t>
      </w:r>
      <w:r w:rsidR="00AF19B5">
        <w:rPr>
          <w:rFonts w:ascii="Times New Roman" w:hAnsi="Times New Roman"/>
          <w:sz w:val="26"/>
          <w:szCs w:val="26"/>
        </w:rPr>
        <w:t xml:space="preserve">                                        </w:t>
      </w:r>
      <w:r w:rsidRPr="00CD39CA">
        <w:rPr>
          <w:rFonts w:ascii="Times New Roman" w:hAnsi="Times New Roman"/>
          <w:sz w:val="26"/>
          <w:szCs w:val="26"/>
        </w:rPr>
        <w:t>за предоставление ложных или недостоверных сведений о себе мне разъяснены.</w:t>
      </w:r>
    </w:p>
    <w:p w14:paraId="64C8A6AD" w14:textId="4926F769" w:rsidR="003401B5" w:rsidRPr="00CD39CA" w:rsidRDefault="003401B5" w:rsidP="00D73B7A">
      <w:pPr>
        <w:spacing w:after="0" w:line="240" w:lineRule="auto"/>
        <w:ind w:left="-567" w:right="141" w:firstLine="540"/>
        <w:jc w:val="both"/>
        <w:rPr>
          <w:rFonts w:ascii="Times New Roman" w:hAnsi="Times New Roman"/>
          <w:sz w:val="26"/>
          <w:szCs w:val="26"/>
        </w:rPr>
      </w:pPr>
      <w:r w:rsidRPr="00CD39CA">
        <w:rPr>
          <w:rFonts w:ascii="Times New Roman" w:hAnsi="Times New Roman"/>
          <w:sz w:val="26"/>
          <w:szCs w:val="26"/>
        </w:rPr>
        <w:t>Настоящее согласие действует с момента предоставления и прекращается по моему письменному заявлению (отзыву), согласно п. 1 ст. 9 Федерального закона от 27.07.2006</w:t>
      </w:r>
      <w:r w:rsidR="00AF19B5">
        <w:rPr>
          <w:rFonts w:ascii="Times New Roman" w:hAnsi="Times New Roman"/>
          <w:sz w:val="26"/>
          <w:szCs w:val="26"/>
        </w:rPr>
        <w:t xml:space="preserve">                                       </w:t>
      </w:r>
      <w:r w:rsidRPr="00CD39CA">
        <w:rPr>
          <w:rFonts w:ascii="Times New Roman" w:hAnsi="Times New Roman"/>
          <w:sz w:val="26"/>
          <w:szCs w:val="26"/>
        </w:rPr>
        <w:t xml:space="preserve"> № 152-ФЗ «О персональных данных», согласие может быть отозвано при условии письменного уведомления </w:t>
      </w:r>
      <w:r w:rsidR="00974F30" w:rsidRPr="00CD39CA">
        <w:rPr>
          <w:rFonts w:ascii="Times New Roman" w:hAnsi="Times New Roman"/>
          <w:sz w:val="26"/>
          <w:szCs w:val="26"/>
          <w:lang w:eastAsia="en-US"/>
        </w:rPr>
        <w:t>ГКУ РО «Аппарат Общественной палаты Ростовской области»</w:t>
      </w:r>
      <w:r w:rsidRPr="00CD39CA">
        <w:rPr>
          <w:rFonts w:ascii="Times New Roman" w:hAnsi="Times New Roman"/>
          <w:sz w:val="26"/>
          <w:szCs w:val="26"/>
        </w:rPr>
        <w:t xml:space="preserve"> не менее чем </w:t>
      </w:r>
      <w:r w:rsidR="00AF19B5">
        <w:rPr>
          <w:rFonts w:ascii="Times New Roman" w:hAnsi="Times New Roman"/>
          <w:sz w:val="26"/>
          <w:szCs w:val="26"/>
        </w:rPr>
        <w:t xml:space="preserve">              </w:t>
      </w:r>
      <w:r w:rsidRPr="00CD39CA">
        <w:rPr>
          <w:rFonts w:ascii="Times New Roman" w:hAnsi="Times New Roman"/>
          <w:sz w:val="26"/>
          <w:szCs w:val="26"/>
        </w:rPr>
        <w:t>за 30 дней до предполагаемой даты прекращения использования данных оператором.</w:t>
      </w:r>
    </w:p>
    <w:p w14:paraId="55F41C9F" w14:textId="77777777" w:rsidR="00974F30" w:rsidRPr="00CD39CA" w:rsidRDefault="00974F30" w:rsidP="00D73B7A">
      <w:pPr>
        <w:spacing w:after="0" w:line="240" w:lineRule="auto"/>
        <w:rPr>
          <w:rFonts w:ascii="Times New Roman" w:hAnsi="Times New Roman"/>
          <w:sz w:val="26"/>
          <w:szCs w:val="26"/>
        </w:rPr>
      </w:pPr>
    </w:p>
    <w:p w14:paraId="2B99EDBF" w14:textId="0A80DD45" w:rsidR="00974F30" w:rsidRPr="00CD39CA" w:rsidRDefault="00974F30" w:rsidP="00974F30">
      <w:pPr>
        <w:pStyle w:val="ConsPlusTitle"/>
        <w:widowControl/>
        <w:ind w:left="-567" w:right="141"/>
        <w:rPr>
          <w:rFonts w:ascii="Times New Roman" w:hAnsi="Times New Roman" w:cs="Times New Roman"/>
          <w:b w:val="0"/>
          <w:sz w:val="28"/>
          <w:szCs w:val="28"/>
        </w:rPr>
      </w:pPr>
      <w:r w:rsidRPr="00CD39CA">
        <w:rPr>
          <w:rFonts w:ascii="Times New Roman" w:hAnsi="Times New Roman" w:cs="Times New Roman"/>
          <w:b w:val="0"/>
          <w:sz w:val="28"/>
          <w:szCs w:val="28"/>
        </w:rPr>
        <w:t>«__» ____________ 20</w:t>
      </w:r>
      <w:r w:rsidR="00AF19B5">
        <w:rPr>
          <w:rFonts w:ascii="Times New Roman" w:hAnsi="Times New Roman" w:cs="Times New Roman"/>
          <w:b w:val="0"/>
          <w:sz w:val="28"/>
          <w:szCs w:val="28"/>
        </w:rPr>
        <w:t xml:space="preserve">2 </w:t>
      </w:r>
      <w:r w:rsidRPr="00CD39CA">
        <w:rPr>
          <w:rFonts w:ascii="Times New Roman" w:hAnsi="Times New Roman" w:cs="Times New Roman"/>
          <w:b w:val="0"/>
          <w:sz w:val="28"/>
          <w:szCs w:val="28"/>
        </w:rPr>
        <w:t>_ г.                   ______________ (___________________)</w:t>
      </w:r>
    </w:p>
    <w:p w14:paraId="0E0CAD92" w14:textId="661AD8F6" w:rsidR="001D0AE7" w:rsidRPr="00CD39CA" w:rsidRDefault="00974F30" w:rsidP="00AF19B5">
      <w:pPr>
        <w:pStyle w:val="ConsPlusTitle"/>
        <w:widowControl/>
        <w:ind w:left="-567" w:right="141"/>
        <w:jc w:val="center"/>
        <w:rPr>
          <w:rFonts w:ascii="Times New Roman" w:hAnsi="Times New Roman"/>
          <w:b w:val="0"/>
          <w:bCs w:val="0"/>
          <w:sz w:val="26"/>
          <w:szCs w:val="26"/>
        </w:rPr>
      </w:pPr>
      <w:r w:rsidRPr="00CD39CA">
        <w:rPr>
          <w:rFonts w:ascii="Times New Roman" w:hAnsi="Times New Roman" w:cs="Times New Roman"/>
          <w:b w:val="0"/>
          <w:sz w:val="28"/>
          <w:szCs w:val="28"/>
        </w:rPr>
        <w:t xml:space="preserve">                             подпись</w:t>
      </w:r>
    </w:p>
    <w:sectPr w:rsidR="001D0AE7" w:rsidRPr="00CD39CA" w:rsidSect="00F76596">
      <w:headerReference w:type="default" r:id="rId10"/>
      <w:pgSz w:w="11906" w:h="16838"/>
      <w:pgMar w:top="709" w:right="566" w:bottom="851"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7E62" w14:textId="77777777" w:rsidR="00F76596" w:rsidRDefault="00F76596">
      <w:pPr>
        <w:spacing w:after="0" w:line="240" w:lineRule="auto"/>
      </w:pPr>
      <w:r>
        <w:separator/>
      </w:r>
    </w:p>
  </w:endnote>
  <w:endnote w:type="continuationSeparator" w:id="0">
    <w:p w14:paraId="250E4210" w14:textId="77777777" w:rsidR="00F76596" w:rsidRDefault="00F7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3CA1" w14:textId="77777777" w:rsidR="00F76596" w:rsidRDefault="00F76596">
      <w:pPr>
        <w:spacing w:after="0" w:line="240" w:lineRule="auto"/>
      </w:pPr>
      <w:r>
        <w:separator/>
      </w:r>
    </w:p>
  </w:footnote>
  <w:footnote w:type="continuationSeparator" w:id="0">
    <w:p w14:paraId="79E548EC" w14:textId="77777777" w:rsidR="00F76596" w:rsidRDefault="00F7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41EE" w14:textId="77777777" w:rsidR="00680E0D" w:rsidRDefault="00680E0D" w:rsidP="00680E0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2949"/>
    <w:multiLevelType w:val="hybridMultilevel"/>
    <w:tmpl w:val="0CCEA5B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ECF3BE7"/>
    <w:multiLevelType w:val="multilevel"/>
    <w:tmpl w:val="FFAC2C7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6253BCD"/>
    <w:multiLevelType w:val="hybridMultilevel"/>
    <w:tmpl w:val="B0FEA84E"/>
    <w:styleLink w:val="a"/>
    <w:lvl w:ilvl="0" w:tplc="542ED910">
      <w:start w:val="1"/>
      <w:numFmt w:val="bullet"/>
      <w:lvlText w:val="-"/>
      <w:lvlJc w:val="left"/>
      <w:pPr>
        <w:tabs>
          <w:tab w:val="left" w:pos="720"/>
          <w:tab w:val="num" w:pos="898"/>
        </w:tabs>
        <w:ind w:left="189" w:firstLine="520"/>
      </w:pPr>
      <w:rPr>
        <w:rFonts w:hAnsi="Arial Unicode MS"/>
        <w:caps w:val="0"/>
        <w:smallCaps w:val="0"/>
        <w:strike w:val="0"/>
        <w:dstrike w:val="0"/>
        <w:outline w:val="0"/>
        <w:emboss w:val="0"/>
        <w:imprint w:val="0"/>
        <w:spacing w:val="0"/>
        <w:w w:val="100"/>
        <w:kern w:val="0"/>
        <w:position w:val="0"/>
        <w:highlight w:val="none"/>
        <w:vertAlign w:val="baseline"/>
      </w:rPr>
    </w:lvl>
    <w:lvl w:ilvl="1" w:tplc="DD7ED5CC">
      <w:start w:val="1"/>
      <w:numFmt w:val="bullet"/>
      <w:lvlText w:val="-"/>
      <w:lvlJc w:val="left"/>
      <w:pPr>
        <w:tabs>
          <w:tab w:val="left" w:pos="720"/>
          <w:tab w:val="num" w:pos="1498"/>
        </w:tabs>
        <w:ind w:left="789" w:firstLine="520"/>
      </w:pPr>
      <w:rPr>
        <w:rFonts w:hAnsi="Arial Unicode MS"/>
        <w:caps w:val="0"/>
        <w:smallCaps w:val="0"/>
        <w:strike w:val="0"/>
        <w:dstrike w:val="0"/>
        <w:outline w:val="0"/>
        <w:emboss w:val="0"/>
        <w:imprint w:val="0"/>
        <w:spacing w:val="0"/>
        <w:w w:val="100"/>
        <w:kern w:val="0"/>
        <w:position w:val="0"/>
        <w:highlight w:val="none"/>
        <w:vertAlign w:val="baseline"/>
      </w:rPr>
    </w:lvl>
    <w:lvl w:ilvl="2" w:tplc="A3F22C3C">
      <w:start w:val="1"/>
      <w:numFmt w:val="bullet"/>
      <w:lvlText w:val="-"/>
      <w:lvlJc w:val="left"/>
      <w:pPr>
        <w:tabs>
          <w:tab w:val="left" w:pos="720"/>
          <w:tab w:val="num" w:pos="2098"/>
        </w:tabs>
        <w:ind w:left="1389" w:firstLine="520"/>
      </w:pPr>
      <w:rPr>
        <w:rFonts w:hAnsi="Arial Unicode MS"/>
        <w:caps w:val="0"/>
        <w:smallCaps w:val="0"/>
        <w:strike w:val="0"/>
        <w:dstrike w:val="0"/>
        <w:outline w:val="0"/>
        <w:emboss w:val="0"/>
        <w:imprint w:val="0"/>
        <w:spacing w:val="0"/>
        <w:w w:val="100"/>
        <w:kern w:val="0"/>
        <w:position w:val="0"/>
        <w:highlight w:val="none"/>
        <w:vertAlign w:val="baseline"/>
      </w:rPr>
    </w:lvl>
    <w:lvl w:ilvl="3" w:tplc="79260866">
      <w:start w:val="1"/>
      <w:numFmt w:val="bullet"/>
      <w:lvlText w:val="-"/>
      <w:lvlJc w:val="left"/>
      <w:pPr>
        <w:tabs>
          <w:tab w:val="left" w:pos="720"/>
          <w:tab w:val="num" w:pos="2698"/>
        </w:tabs>
        <w:ind w:left="1989" w:firstLine="520"/>
      </w:pPr>
      <w:rPr>
        <w:rFonts w:hAnsi="Arial Unicode MS"/>
        <w:caps w:val="0"/>
        <w:smallCaps w:val="0"/>
        <w:strike w:val="0"/>
        <w:dstrike w:val="0"/>
        <w:outline w:val="0"/>
        <w:emboss w:val="0"/>
        <w:imprint w:val="0"/>
        <w:spacing w:val="0"/>
        <w:w w:val="100"/>
        <w:kern w:val="0"/>
        <w:position w:val="0"/>
        <w:highlight w:val="none"/>
        <w:vertAlign w:val="baseline"/>
      </w:rPr>
    </w:lvl>
    <w:lvl w:ilvl="4" w:tplc="8044417C">
      <w:start w:val="1"/>
      <w:numFmt w:val="bullet"/>
      <w:lvlText w:val="-"/>
      <w:lvlJc w:val="left"/>
      <w:pPr>
        <w:tabs>
          <w:tab w:val="left" w:pos="720"/>
          <w:tab w:val="num" w:pos="3298"/>
        </w:tabs>
        <w:ind w:left="2589" w:firstLine="520"/>
      </w:pPr>
      <w:rPr>
        <w:rFonts w:hAnsi="Arial Unicode MS"/>
        <w:caps w:val="0"/>
        <w:smallCaps w:val="0"/>
        <w:strike w:val="0"/>
        <w:dstrike w:val="0"/>
        <w:outline w:val="0"/>
        <w:emboss w:val="0"/>
        <w:imprint w:val="0"/>
        <w:spacing w:val="0"/>
        <w:w w:val="100"/>
        <w:kern w:val="0"/>
        <w:position w:val="0"/>
        <w:highlight w:val="none"/>
        <w:vertAlign w:val="baseline"/>
      </w:rPr>
    </w:lvl>
    <w:lvl w:ilvl="5" w:tplc="9618BC2C">
      <w:start w:val="1"/>
      <w:numFmt w:val="bullet"/>
      <w:lvlText w:val="-"/>
      <w:lvlJc w:val="left"/>
      <w:pPr>
        <w:tabs>
          <w:tab w:val="left" w:pos="720"/>
          <w:tab w:val="num" w:pos="3898"/>
        </w:tabs>
        <w:ind w:left="3189" w:firstLine="520"/>
      </w:pPr>
      <w:rPr>
        <w:rFonts w:hAnsi="Arial Unicode MS"/>
        <w:caps w:val="0"/>
        <w:smallCaps w:val="0"/>
        <w:strike w:val="0"/>
        <w:dstrike w:val="0"/>
        <w:outline w:val="0"/>
        <w:emboss w:val="0"/>
        <w:imprint w:val="0"/>
        <w:spacing w:val="0"/>
        <w:w w:val="100"/>
        <w:kern w:val="0"/>
        <w:position w:val="0"/>
        <w:highlight w:val="none"/>
        <w:vertAlign w:val="baseline"/>
      </w:rPr>
    </w:lvl>
    <w:lvl w:ilvl="6" w:tplc="9900363E">
      <w:start w:val="1"/>
      <w:numFmt w:val="bullet"/>
      <w:lvlText w:val="-"/>
      <w:lvlJc w:val="left"/>
      <w:pPr>
        <w:tabs>
          <w:tab w:val="left" w:pos="720"/>
          <w:tab w:val="num" w:pos="4498"/>
        </w:tabs>
        <w:ind w:left="3789" w:firstLine="520"/>
      </w:pPr>
      <w:rPr>
        <w:rFonts w:hAnsi="Arial Unicode MS"/>
        <w:caps w:val="0"/>
        <w:smallCaps w:val="0"/>
        <w:strike w:val="0"/>
        <w:dstrike w:val="0"/>
        <w:outline w:val="0"/>
        <w:emboss w:val="0"/>
        <w:imprint w:val="0"/>
        <w:spacing w:val="0"/>
        <w:w w:val="100"/>
        <w:kern w:val="0"/>
        <w:position w:val="0"/>
        <w:highlight w:val="none"/>
        <w:vertAlign w:val="baseline"/>
      </w:rPr>
    </w:lvl>
    <w:lvl w:ilvl="7" w:tplc="34645598">
      <w:start w:val="1"/>
      <w:numFmt w:val="bullet"/>
      <w:lvlText w:val="-"/>
      <w:lvlJc w:val="left"/>
      <w:pPr>
        <w:tabs>
          <w:tab w:val="left" w:pos="720"/>
          <w:tab w:val="num" w:pos="5098"/>
        </w:tabs>
        <w:ind w:left="4389" w:firstLine="520"/>
      </w:pPr>
      <w:rPr>
        <w:rFonts w:hAnsi="Arial Unicode MS"/>
        <w:caps w:val="0"/>
        <w:smallCaps w:val="0"/>
        <w:strike w:val="0"/>
        <w:dstrike w:val="0"/>
        <w:outline w:val="0"/>
        <w:emboss w:val="0"/>
        <w:imprint w:val="0"/>
        <w:spacing w:val="0"/>
        <w:w w:val="100"/>
        <w:kern w:val="0"/>
        <w:position w:val="0"/>
        <w:highlight w:val="none"/>
        <w:vertAlign w:val="baseline"/>
      </w:rPr>
    </w:lvl>
    <w:lvl w:ilvl="8" w:tplc="39EA2C76">
      <w:start w:val="1"/>
      <w:numFmt w:val="bullet"/>
      <w:lvlText w:val="-"/>
      <w:lvlJc w:val="left"/>
      <w:pPr>
        <w:tabs>
          <w:tab w:val="left" w:pos="720"/>
          <w:tab w:val="num" w:pos="5698"/>
        </w:tabs>
        <w:ind w:left="4989" w:firstLine="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AB0CC7"/>
    <w:multiLevelType w:val="hybridMultilevel"/>
    <w:tmpl w:val="A914E3FE"/>
    <w:lvl w:ilvl="0" w:tplc="46AC8F4A">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F4258DF"/>
    <w:multiLevelType w:val="multilevel"/>
    <w:tmpl w:val="EA708D2E"/>
    <w:lvl w:ilvl="0">
      <w:start w:val="4"/>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252699F"/>
    <w:multiLevelType w:val="hybridMultilevel"/>
    <w:tmpl w:val="B0FEA84E"/>
    <w:numStyleLink w:val="a"/>
  </w:abstractNum>
  <w:abstractNum w:abstractNumId="6" w15:restartNumberingAfterBreak="0">
    <w:nsid w:val="25793D85"/>
    <w:multiLevelType w:val="hybridMultilevel"/>
    <w:tmpl w:val="34DC6DF6"/>
    <w:lvl w:ilvl="0" w:tplc="97F655D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551081"/>
    <w:multiLevelType w:val="multilevel"/>
    <w:tmpl w:val="921495AC"/>
    <w:lvl w:ilvl="0">
      <w:start w:val="1"/>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F85986"/>
    <w:multiLevelType w:val="hybridMultilevel"/>
    <w:tmpl w:val="749035E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701B0D11"/>
    <w:multiLevelType w:val="hybridMultilevel"/>
    <w:tmpl w:val="E0303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82674651">
    <w:abstractNumId w:val="2"/>
  </w:num>
  <w:num w:numId="2" w16cid:durableId="1134905390">
    <w:abstractNumId w:val="5"/>
  </w:num>
  <w:num w:numId="3" w16cid:durableId="1120878834">
    <w:abstractNumId w:val="7"/>
  </w:num>
  <w:num w:numId="4" w16cid:durableId="1032803313">
    <w:abstractNumId w:val="3"/>
  </w:num>
  <w:num w:numId="5" w16cid:durableId="224923003">
    <w:abstractNumId w:val="6"/>
  </w:num>
  <w:num w:numId="6" w16cid:durableId="531529565">
    <w:abstractNumId w:val="9"/>
  </w:num>
  <w:num w:numId="7" w16cid:durableId="786503550">
    <w:abstractNumId w:val="4"/>
  </w:num>
  <w:num w:numId="8" w16cid:durableId="1274560405">
    <w:abstractNumId w:val="8"/>
  </w:num>
  <w:num w:numId="9" w16cid:durableId="21445983">
    <w:abstractNumId w:val="0"/>
  </w:num>
  <w:num w:numId="10" w16cid:durableId="592010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34"/>
    <w:rsid w:val="00014A35"/>
    <w:rsid w:val="000527E2"/>
    <w:rsid w:val="00072071"/>
    <w:rsid w:val="00072E91"/>
    <w:rsid w:val="000931F1"/>
    <w:rsid w:val="00093F96"/>
    <w:rsid w:val="00097225"/>
    <w:rsid w:val="000974BA"/>
    <w:rsid w:val="000B3034"/>
    <w:rsid w:val="000C5686"/>
    <w:rsid w:val="000D624C"/>
    <w:rsid w:val="000F5FDF"/>
    <w:rsid w:val="00101A73"/>
    <w:rsid w:val="00107B8E"/>
    <w:rsid w:val="00112902"/>
    <w:rsid w:val="00115207"/>
    <w:rsid w:val="001563D7"/>
    <w:rsid w:val="001707DD"/>
    <w:rsid w:val="00170880"/>
    <w:rsid w:val="00172A23"/>
    <w:rsid w:val="00186628"/>
    <w:rsid w:val="00191285"/>
    <w:rsid w:val="00191B7B"/>
    <w:rsid w:val="001B0F48"/>
    <w:rsid w:val="001B65FB"/>
    <w:rsid w:val="001D0AE7"/>
    <w:rsid w:val="001D13C8"/>
    <w:rsid w:val="001E08D9"/>
    <w:rsid w:val="001E4875"/>
    <w:rsid w:val="00203DE3"/>
    <w:rsid w:val="002049B1"/>
    <w:rsid w:val="00204C0F"/>
    <w:rsid w:val="00211103"/>
    <w:rsid w:val="00213926"/>
    <w:rsid w:val="00223A05"/>
    <w:rsid w:val="00226AD0"/>
    <w:rsid w:val="00231372"/>
    <w:rsid w:val="00236CA2"/>
    <w:rsid w:val="0024359F"/>
    <w:rsid w:val="00244D32"/>
    <w:rsid w:val="00244E2A"/>
    <w:rsid w:val="002664A2"/>
    <w:rsid w:val="00275372"/>
    <w:rsid w:val="002908D3"/>
    <w:rsid w:val="00292760"/>
    <w:rsid w:val="002B0F3B"/>
    <w:rsid w:val="002B5399"/>
    <w:rsid w:val="002C3567"/>
    <w:rsid w:val="002E0D26"/>
    <w:rsid w:val="002E1F77"/>
    <w:rsid w:val="002F0B66"/>
    <w:rsid w:val="003175E1"/>
    <w:rsid w:val="00326CAF"/>
    <w:rsid w:val="003401B5"/>
    <w:rsid w:val="003707F7"/>
    <w:rsid w:val="0037318D"/>
    <w:rsid w:val="0037446D"/>
    <w:rsid w:val="003A1170"/>
    <w:rsid w:val="003B3183"/>
    <w:rsid w:val="003C4686"/>
    <w:rsid w:val="003D28F8"/>
    <w:rsid w:val="003E7C0B"/>
    <w:rsid w:val="003F14CF"/>
    <w:rsid w:val="003F413F"/>
    <w:rsid w:val="00400FA4"/>
    <w:rsid w:val="00411A9F"/>
    <w:rsid w:val="00436DFA"/>
    <w:rsid w:val="00443477"/>
    <w:rsid w:val="00443F30"/>
    <w:rsid w:val="00444099"/>
    <w:rsid w:val="004447A9"/>
    <w:rsid w:val="00444A9D"/>
    <w:rsid w:val="004515D0"/>
    <w:rsid w:val="00457BC8"/>
    <w:rsid w:val="00460060"/>
    <w:rsid w:val="00461CDD"/>
    <w:rsid w:val="0046733F"/>
    <w:rsid w:val="004729E6"/>
    <w:rsid w:val="0047710F"/>
    <w:rsid w:val="004846F3"/>
    <w:rsid w:val="004B4AC8"/>
    <w:rsid w:val="004D7408"/>
    <w:rsid w:val="004D7A6D"/>
    <w:rsid w:val="004E613A"/>
    <w:rsid w:val="004F0A56"/>
    <w:rsid w:val="004F0C67"/>
    <w:rsid w:val="004F3093"/>
    <w:rsid w:val="004F472E"/>
    <w:rsid w:val="00507593"/>
    <w:rsid w:val="00512D0F"/>
    <w:rsid w:val="00535066"/>
    <w:rsid w:val="0054078C"/>
    <w:rsid w:val="00544B33"/>
    <w:rsid w:val="0054781E"/>
    <w:rsid w:val="005728A0"/>
    <w:rsid w:val="00580299"/>
    <w:rsid w:val="005C5A50"/>
    <w:rsid w:val="005D6BFD"/>
    <w:rsid w:val="005D74DE"/>
    <w:rsid w:val="00611B5D"/>
    <w:rsid w:val="00612927"/>
    <w:rsid w:val="00612C9B"/>
    <w:rsid w:val="00622F22"/>
    <w:rsid w:val="00626742"/>
    <w:rsid w:val="00634178"/>
    <w:rsid w:val="0063575A"/>
    <w:rsid w:val="00641F0F"/>
    <w:rsid w:val="00670617"/>
    <w:rsid w:val="00680E0D"/>
    <w:rsid w:val="0068659D"/>
    <w:rsid w:val="006D30C5"/>
    <w:rsid w:val="006E4F69"/>
    <w:rsid w:val="006E6522"/>
    <w:rsid w:val="006F554D"/>
    <w:rsid w:val="00707440"/>
    <w:rsid w:val="0071297B"/>
    <w:rsid w:val="007257DF"/>
    <w:rsid w:val="007404E4"/>
    <w:rsid w:val="00753FA7"/>
    <w:rsid w:val="0077013C"/>
    <w:rsid w:val="00771B87"/>
    <w:rsid w:val="0079398D"/>
    <w:rsid w:val="007946E6"/>
    <w:rsid w:val="007A0498"/>
    <w:rsid w:val="007A5590"/>
    <w:rsid w:val="007C4F18"/>
    <w:rsid w:val="007D2150"/>
    <w:rsid w:val="007D252C"/>
    <w:rsid w:val="007F07F6"/>
    <w:rsid w:val="00805E39"/>
    <w:rsid w:val="0082792E"/>
    <w:rsid w:val="00835EB2"/>
    <w:rsid w:val="00841314"/>
    <w:rsid w:val="00846776"/>
    <w:rsid w:val="008643C3"/>
    <w:rsid w:val="0086516D"/>
    <w:rsid w:val="008662AA"/>
    <w:rsid w:val="00870CF7"/>
    <w:rsid w:val="00872971"/>
    <w:rsid w:val="008754E2"/>
    <w:rsid w:val="008907FA"/>
    <w:rsid w:val="00896F6B"/>
    <w:rsid w:val="008A1201"/>
    <w:rsid w:val="008A50D5"/>
    <w:rsid w:val="008A52D2"/>
    <w:rsid w:val="008D6BB2"/>
    <w:rsid w:val="008E3A7F"/>
    <w:rsid w:val="00901751"/>
    <w:rsid w:val="0091592F"/>
    <w:rsid w:val="0093064A"/>
    <w:rsid w:val="00932023"/>
    <w:rsid w:val="00945FD7"/>
    <w:rsid w:val="00974F30"/>
    <w:rsid w:val="00980BBE"/>
    <w:rsid w:val="00981996"/>
    <w:rsid w:val="009A0C86"/>
    <w:rsid w:val="009A7395"/>
    <w:rsid w:val="009B68B1"/>
    <w:rsid w:val="009C67B8"/>
    <w:rsid w:val="00A0050B"/>
    <w:rsid w:val="00A31C59"/>
    <w:rsid w:val="00A34D7E"/>
    <w:rsid w:val="00A553C1"/>
    <w:rsid w:val="00A573FB"/>
    <w:rsid w:val="00A7501D"/>
    <w:rsid w:val="00A77C0E"/>
    <w:rsid w:val="00A867DB"/>
    <w:rsid w:val="00A91801"/>
    <w:rsid w:val="00A91D67"/>
    <w:rsid w:val="00AA6169"/>
    <w:rsid w:val="00AB47C7"/>
    <w:rsid w:val="00AE1EF6"/>
    <w:rsid w:val="00AE2CF7"/>
    <w:rsid w:val="00AE42C5"/>
    <w:rsid w:val="00AE7A56"/>
    <w:rsid w:val="00AF19B5"/>
    <w:rsid w:val="00AF1F97"/>
    <w:rsid w:val="00AF5FCE"/>
    <w:rsid w:val="00B05C70"/>
    <w:rsid w:val="00B06736"/>
    <w:rsid w:val="00B11BFF"/>
    <w:rsid w:val="00B16409"/>
    <w:rsid w:val="00B40E4D"/>
    <w:rsid w:val="00B43D85"/>
    <w:rsid w:val="00B43EAB"/>
    <w:rsid w:val="00B4410A"/>
    <w:rsid w:val="00B513CB"/>
    <w:rsid w:val="00B67874"/>
    <w:rsid w:val="00B714D8"/>
    <w:rsid w:val="00B823CF"/>
    <w:rsid w:val="00B9601B"/>
    <w:rsid w:val="00BA6B25"/>
    <w:rsid w:val="00BB1D06"/>
    <w:rsid w:val="00BB61E4"/>
    <w:rsid w:val="00BC5785"/>
    <w:rsid w:val="00BD0BB7"/>
    <w:rsid w:val="00BD15B2"/>
    <w:rsid w:val="00BE267C"/>
    <w:rsid w:val="00BE704E"/>
    <w:rsid w:val="00BE72E9"/>
    <w:rsid w:val="00C117C0"/>
    <w:rsid w:val="00C2727E"/>
    <w:rsid w:val="00C52B87"/>
    <w:rsid w:val="00C57B49"/>
    <w:rsid w:val="00C760AF"/>
    <w:rsid w:val="00C77F4C"/>
    <w:rsid w:val="00CD08C0"/>
    <w:rsid w:val="00CD39CA"/>
    <w:rsid w:val="00CD65B2"/>
    <w:rsid w:val="00CE129E"/>
    <w:rsid w:val="00CF4775"/>
    <w:rsid w:val="00D038F8"/>
    <w:rsid w:val="00D055C6"/>
    <w:rsid w:val="00D07802"/>
    <w:rsid w:val="00D14C8E"/>
    <w:rsid w:val="00D3464F"/>
    <w:rsid w:val="00D36D74"/>
    <w:rsid w:val="00D43999"/>
    <w:rsid w:val="00D44EFC"/>
    <w:rsid w:val="00D6677E"/>
    <w:rsid w:val="00D73B7A"/>
    <w:rsid w:val="00D92043"/>
    <w:rsid w:val="00DC5F63"/>
    <w:rsid w:val="00DC645F"/>
    <w:rsid w:val="00DD25FA"/>
    <w:rsid w:val="00E019CD"/>
    <w:rsid w:val="00E13C5D"/>
    <w:rsid w:val="00E14CFB"/>
    <w:rsid w:val="00E20950"/>
    <w:rsid w:val="00E471DD"/>
    <w:rsid w:val="00E61F2C"/>
    <w:rsid w:val="00E647AD"/>
    <w:rsid w:val="00E665A0"/>
    <w:rsid w:val="00E91C2A"/>
    <w:rsid w:val="00E97CDF"/>
    <w:rsid w:val="00EB3482"/>
    <w:rsid w:val="00EB47D7"/>
    <w:rsid w:val="00EF232E"/>
    <w:rsid w:val="00F11E1D"/>
    <w:rsid w:val="00F16C5F"/>
    <w:rsid w:val="00F26FA4"/>
    <w:rsid w:val="00F34C45"/>
    <w:rsid w:val="00F452A7"/>
    <w:rsid w:val="00F47D73"/>
    <w:rsid w:val="00F60E6D"/>
    <w:rsid w:val="00F66E41"/>
    <w:rsid w:val="00F76596"/>
    <w:rsid w:val="00F8364E"/>
    <w:rsid w:val="00F845B8"/>
    <w:rsid w:val="00F84B0F"/>
    <w:rsid w:val="00F92C02"/>
    <w:rsid w:val="00F93C06"/>
    <w:rsid w:val="00FA4A1F"/>
    <w:rsid w:val="00FB73C6"/>
    <w:rsid w:val="00FC4732"/>
    <w:rsid w:val="00FF1273"/>
    <w:rsid w:val="00FF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4C81"/>
  <w15:chartTrackingRefBased/>
  <w15:docId w15:val="{9630DC35-6DC5-4FFD-AFD6-4AEEFF2C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3464F"/>
    <w:rPr>
      <w:rFonts w:eastAsiaTheme="minorEastAsia" w:cs="Times New Roman"/>
      <w:lang w:eastAsia="ru-RU"/>
    </w:rPr>
  </w:style>
  <w:style w:type="paragraph" w:styleId="1">
    <w:name w:val="heading 1"/>
    <w:basedOn w:val="a0"/>
    <w:link w:val="10"/>
    <w:uiPriority w:val="9"/>
    <w:qFormat/>
    <w:rsid w:val="00980BB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346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D3464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header"/>
    <w:basedOn w:val="a0"/>
    <w:link w:val="a5"/>
    <w:uiPriority w:val="99"/>
    <w:unhideWhenUsed/>
    <w:rsid w:val="00D3464F"/>
    <w:pPr>
      <w:tabs>
        <w:tab w:val="center" w:pos="4677"/>
        <w:tab w:val="right" w:pos="9355"/>
      </w:tabs>
    </w:pPr>
  </w:style>
  <w:style w:type="character" w:customStyle="1" w:styleId="a5">
    <w:name w:val="Верхний колонтитул Знак"/>
    <w:basedOn w:val="a1"/>
    <w:link w:val="a4"/>
    <w:uiPriority w:val="99"/>
    <w:rsid w:val="00D3464F"/>
    <w:rPr>
      <w:rFonts w:eastAsiaTheme="minorEastAsia" w:cs="Times New Roman"/>
      <w:lang w:eastAsia="ru-RU"/>
    </w:rPr>
  </w:style>
  <w:style w:type="paragraph" w:styleId="a6">
    <w:name w:val="Normal (Web)"/>
    <w:basedOn w:val="a0"/>
    <w:unhideWhenUsed/>
    <w:rsid w:val="00D3464F"/>
    <w:pPr>
      <w:spacing w:before="100" w:beforeAutospacing="1" w:after="100" w:afterAutospacing="1" w:line="240" w:lineRule="auto"/>
    </w:pPr>
    <w:rPr>
      <w:rFonts w:ascii="Times New Roman" w:hAnsi="Times New Roman"/>
      <w:sz w:val="24"/>
      <w:szCs w:val="24"/>
    </w:rPr>
  </w:style>
  <w:style w:type="paragraph" w:styleId="a7">
    <w:name w:val="Balloon Text"/>
    <w:basedOn w:val="a0"/>
    <w:link w:val="a8"/>
    <w:uiPriority w:val="99"/>
    <w:semiHidden/>
    <w:unhideWhenUsed/>
    <w:rsid w:val="00512D0F"/>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512D0F"/>
    <w:rPr>
      <w:rFonts w:ascii="Segoe UI" w:eastAsiaTheme="minorEastAsia" w:hAnsi="Segoe UI" w:cs="Segoe UI"/>
      <w:sz w:val="18"/>
      <w:szCs w:val="18"/>
      <w:lang w:eastAsia="ru-RU"/>
    </w:rPr>
  </w:style>
  <w:style w:type="paragraph" w:styleId="a9">
    <w:name w:val="footer"/>
    <w:basedOn w:val="a0"/>
    <w:link w:val="aa"/>
    <w:uiPriority w:val="99"/>
    <w:unhideWhenUsed/>
    <w:rsid w:val="00680E0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80E0D"/>
    <w:rPr>
      <w:rFonts w:eastAsiaTheme="minorEastAsia" w:cs="Times New Roman"/>
      <w:lang w:eastAsia="ru-RU"/>
    </w:rPr>
  </w:style>
  <w:style w:type="paragraph" w:customStyle="1" w:styleId="ab">
    <w:name w:val="Базовый"/>
    <w:rsid w:val="004D7408"/>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ru-RU"/>
    </w:rPr>
  </w:style>
  <w:style w:type="character" w:styleId="ac">
    <w:name w:val="page number"/>
    <w:rsid w:val="004D7408"/>
    <w:rPr>
      <w:lang w:val="ru-RU"/>
    </w:rPr>
  </w:style>
  <w:style w:type="numbering" w:customStyle="1" w:styleId="a">
    <w:name w:val="Пункты"/>
    <w:rsid w:val="00AA6169"/>
    <w:pPr>
      <w:numPr>
        <w:numId w:val="1"/>
      </w:numPr>
    </w:pPr>
  </w:style>
  <w:style w:type="paragraph" w:styleId="ad">
    <w:name w:val="No Spacing"/>
    <w:uiPriority w:val="1"/>
    <w:qFormat/>
    <w:rsid w:val="00AA6169"/>
    <w:pPr>
      <w:spacing w:after="0" w:line="240" w:lineRule="auto"/>
    </w:pPr>
    <w:rPr>
      <w:rFonts w:ascii="Times New Roman" w:eastAsia="Times New Roman" w:hAnsi="Times New Roman" w:cs="Times New Roman"/>
      <w:sz w:val="24"/>
      <w:szCs w:val="24"/>
      <w:lang w:eastAsia="ru-RU"/>
    </w:rPr>
  </w:style>
  <w:style w:type="character" w:customStyle="1" w:styleId="ae">
    <w:name w:val="Основной текст_"/>
    <w:link w:val="11"/>
    <w:rsid w:val="00AA6169"/>
    <w:rPr>
      <w:rFonts w:ascii="Arial" w:eastAsia="Arial" w:hAnsi="Arial" w:cs="Arial"/>
      <w:sz w:val="23"/>
      <w:szCs w:val="23"/>
      <w:shd w:val="clear" w:color="auto" w:fill="FFFFFF"/>
    </w:rPr>
  </w:style>
  <w:style w:type="paragraph" w:customStyle="1" w:styleId="11">
    <w:name w:val="Основной текст1"/>
    <w:basedOn w:val="a0"/>
    <w:link w:val="ae"/>
    <w:rsid w:val="00AA6169"/>
    <w:pPr>
      <w:shd w:val="clear" w:color="auto" w:fill="FFFFFF"/>
      <w:spacing w:before="660" w:after="480" w:line="0" w:lineRule="atLeast"/>
      <w:jc w:val="center"/>
    </w:pPr>
    <w:rPr>
      <w:rFonts w:ascii="Arial" w:eastAsia="Arial" w:hAnsi="Arial" w:cs="Arial"/>
      <w:sz w:val="23"/>
      <w:szCs w:val="23"/>
      <w:lang w:eastAsia="en-US"/>
    </w:rPr>
  </w:style>
  <w:style w:type="paragraph" w:customStyle="1" w:styleId="Default">
    <w:name w:val="Default"/>
    <w:rsid w:val="00D439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980BBE"/>
    <w:rPr>
      <w:rFonts w:ascii="Times New Roman" w:eastAsia="Times New Roman" w:hAnsi="Times New Roman" w:cs="Times New Roman"/>
      <w:b/>
      <w:bCs/>
      <w:kern w:val="36"/>
      <w:sz w:val="48"/>
      <w:szCs w:val="48"/>
      <w:lang w:eastAsia="ru-RU"/>
    </w:rPr>
  </w:style>
  <w:style w:type="paragraph" w:styleId="af">
    <w:name w:val="List Paragraph"/>
    <w:basedOn w:val="a0"/>
    <w:uiPriority w:val="34"/>
    <w:qFormat/>
    <w:rsid w:val="00C52B87"/>
    <w:pPr>
      <w:spacing w:after="200" w:line="276" w:lineRule="auto"/>
      <w:ind w:left="720"/>
      <w:contextualSpacing/>
    </w:pPr>
    <w:rPr>
      <w:rFonts w:eastAsiaTheme="minorHAnsi" w:cstheme="minorBidi"/>
      <w:lang w:eastAsia="en-US"/>
    </w:rPr>
  </w:style>
  <w:style w:type="character" w:styleId="af0">
    <w:name w:val="Strong"/>
    <w:uiPriority w:val="22"/>
    <w:qFormat/>
    <w:rsid w:val="003401B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2184">
      <w:bodyDiv w:val="1"/>
      <w:marLeft w:val="0"/>
      <w:marRight w:val="0"/>
      <w:marTop w:val="0"/>
      <w:marBottom w:val="0"/>
      <w:divBdr>
        <w:top w:val="none" w:sz="0" w:space="0" w:color="auto"/>
        <w:left w:val="none" w:sz="0" w:space="0" w:color="auto"/>
        <w:bottom w:val="none" w:sz="0" w:space="0" w:color="auto"/>
        <w:right w:val="none" w:sz="0" w:space="0" w:color="auto"/>
      </w:divBdr>
    </w:div>
    <w:div w:id="156775254">
      <w:bodyDiv w:val="1"/>
      <w:marLeft w:val="0"/>
      <w:marRight w:val="0"/>
      <w:marTop w:val="0"/>
      <w:marBottom w:val="0"/>
      <w:divBdr>
        <w:top w:val="none" w:sz="0" w:space="0" w:color="auto"/>
        <w:left w:val="none" w:sz="0" w:space="0" w:color="auto"/>
        <w:bottom w:val="none" w:sz="0" w:space="0" w:color="auto"/>
        <w:right w:val="none" w:sz="0" w:space="0" w:color="auto"/>
      </w:divBdr>
    </w:div>
    <w:div w:id="1178694366">
      <w:bodyDiv w:val="1"/>
      <w:marLeft w:val="0"/>
      <w:marRight w:val="0"/>
      <w:marTop w:val="0"/>
      <w:marBottom w:val="0"/>
      <w:divBdr>
        <w:top w:val="none" w:sz="0" w:space="0" w:color="auto"/>
        <w:left w:val="none" w:sz="0" w:space="0" w:color="auto"/>
        <w:bottom w:val="none" w:sz="0" w:space="0" w:color="auto"/>
        <w:right w:val="none" w:sz="0" w:space="0" w:color="auto"/>
      </w:divBdr>
    </w:div>
    <w:div w:id="21145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9D5F2D2F32A5E51C5177C484479890D738A16878E3E99E6ED6F5FEEAN2Z6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89D5F2D2F32A5E51C5177C484479890D738A16878E3E99E6ED6F5FEEAN2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F28C-9F41-4C99-8B4B-BE6A27C2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5539</Words>
  <Characters>31575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Зайнаб</dc:creator>
  <cp:keywords/>
  <dc:description/>
  <cp:lastModifiedBy> Виктория Андреевна</cp:lastModifiedBy>
  <cp:revision>5</cp:revision>
  <cp:lastPrinted>2024-02-25T16:46:00Z</cp:lastPrinted>
  <dcterms:created xsi:type="dcterms:W3CDTF">2024-02-29T08:57:00Z</dcterms:created>
  <dcterms:modified xsi:type="dcterms:W3CDTF">2024-02-29T09:05:00Z</dcterms:modified>
</cp:coreProperties>
</file>